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16" w:rsidRPr="00F15F3A" w:rsidRDefault="00E34FA1" w:rsidP="00D837A2">
      <w:pPr>
        <w:spacing w:line="240" w:lineRule="auto"/>
        <w:ind w:left="-567" w:right="-619"/>
        <w:jc w:val="center"/>
        <w:rPr>
          <w:rFonts w:eastAsia="標楷體"/>
          <w:sz w:val="32"/>
          <w:szCs w:val="32"/>
        </w:rPr>
      </w:pPr>
      <w:bookmarkStart w:id="0" w:name="_GoBack"/>
      <w:r w:rsidRPr="00F15F3A">
        <w:rPr>
          <w:rFonts w:eastAsia="標楷體" w:hint="eastAsia"/>
          <w:sz w:val="32"/>
          <w:szCs w:val="32"/>
        </w:rPr>
        <w:t>10</w:t>
      </w:r>
      <w:r w:rsidR="009F5D72" w:rsidRPr="00F15F3A">
        <w:rPr>
          <w:rFonts w:eastAsia="標楷體" w:hint="eastAsia"/>
          <w:sz w:val="32"/>
          <w:szCs w:val="32"/>
        </w:rPr>
        <w:t>3</w:t>
      </w:r>
      <w:r w:rsidR="005615D7" w:rsidRPr="00F15F3A">
        <w:rPr>
          <w:rFonts w:eastAsia="標楷體"/>
          <w:sz w:val="32"/>
          <w:szCs w:val="32"/>
        </w:rPr>
        <w:t>學年度高級中</w:t>
      </w:r>
      <w:r w:rsidR="009F5D72" w:rsidRPr="00F15F3A">
        <w:rPr>
          <w:rFonts w:eastAsia="標楷體" w:hint="eastAsia"/>
          <w:sz w:val="32"/>
          <w:szCs w:val="32"/>
        </w:rPr>
        <w:t>等</w:t>
      </w:r>
      <w:r w:rsidR="005615D7" w:rsidRPr="00F15F3A">
        <w:rPr>
          <w:rFonts w:eastAsia="標楷體"/>
          <w:sz w:val="32"/>
          <w:szCs w:val="32"/>
        </w:rPr>
        <w:t>學</w:t>
      </w:r>
      <w:r w:rsidR="009F5D72" w:rsidRPr="00F15F3A">
        <w:rPr>
          <w:rFonts w:eastAsia="標楷體" w:hint="eastAsia"/>
          <w:sz w:val="32"/>
          <w:szCs w:val="32"/>
        </w:rPr>
        <w:t>校數理與資訊</w:t>
      </w:r>
      <w:r w:rsidR="005615D7" w:rsidRPr="00F15F3A">
        <w:rPr>
          <w:rFonts w:eastAsia="標楷體"/>
          <w:sz w:val="32"/>
          <w:szCs w:val="32"/>
        </w:rPr>
        <w:t>學科</w:t>
      </w:r>
      <w:r w:rsidR="00D42533" w:rsidRPr="00F15F3A">
        <w:rPr>
          <w:rFonts w:eastAsia="標楷體" w:hint="eastAsia"/>
          <w:sz w:val="32"/>
          <w:szCs w:val="32"/>
        </w:rPr>
        <w:t>能力</w:t>
      </w:r>
      <w:r w:rsidR="005615D7" w:rsidRPr="00F15F3A">
        <w:rPr>
          <w:rFonts w:eastAsia="標楷體"/>
          <w:sz w:val="32"/>
          <w:szCs w:val="32"/>
        </w:rPr>
        <w:t>競賽</w:t>
      </w:r>
      <w:r w:rsidR="009F5D72" w:rsidRPr="00F15F3A">
        <w:rPr>
          <w:rFonts w:eastAsia="標楷體" w:hint="eastAsia"/>
          <w:sz w:val="32"/>
          <w:szCs w:val="32"/>
        </w:rPr>
        <w:t>台灣省</w:t>
      </w:r>
      <w:r w:rsidR="005615D7" w:rsidRPr="00F15F3A">
        <w:rPr>
          <w:rFonts w:eastAsia="標楷體" w:hint="eastAsia"/>
          <w:sz w:val="32"/>
          <w:szCs w:val="32"/>
        </w:rPr>
        <w:t>第</w:t>
      </w:r>
      <w:r w:rsidR="00287A0A">
        <w:rPr>
          <w:rFonts w:eastAsia="標楷體" w:hint="eastAsia"/>
          <w:sz w:val="32"/>
          <w:szCs w:val="32"/>
        </w:rPr>
        <w:t>6</w:t>
      </w:r>
      <w:r w:rsidR="005615D7" w:rsidRPr="00F15F3A">
        <w:rPr>
          <w:rFonts w:eastAsia="標楷體" w:hint="eastAsia"/>
          <w:sz w:val="32"/>
          <w:szCs w:val="32"/>
        </w:rPr>
        <w:t>區</w:t>
      </w:r>
      <w:r w:rsidR="005615D7" w:rsidRPr="00F15F3A">
        <w:rPr>
          <w:rFonts w:eastAsia="標楷體"/>
          <w:sz w:val="32"/>
          <w:szCs w:val="32"/>
        </w:rPr>
        <w:t>複賽</w:t>
      </w:r>
      <w:r w:rsidR="00487616" w:rsidRPr="00F15F3A">
        <w:rPr>
          <w:rFonts w:eastAsia="標楷體" w:hint="eastAsia"/>
          <w:sz w:val="32"/>
          <w:szCs w:val="32"/>
        </w:rPr>
        <w:t>物理科實驗試題第</w:t>
      </w:r>
      <w:r w:rsidR="009F5D72" w:rsidRPr="00F15F3A">
        <w:rPr>
          <w:rFonts w:eastAsia="標楷體" w:hint="eastAsia"/>
          <w:sz w:val="32"/>
          <w:szCs w:val="32"/>
        </w:rPr>
        <w:t>一</w:t>
      </w:r>
      <w:r w:rsidR="00487616" w:rsidRPr="00F15F3A">
        <w:rPr>
          <w:rFonts w:eastAsia="標楷體" w:hint="eastAsia"/>
          <w:sz w:val="32"/>
          <w:szCs w:val="32"/>
        </w:rPr>
        <w:t>題</w:t>
      </w:r>
      <w:bookmarkEnd w:id="0"/>
    </w:p>
    <w:p w:rsidR="00487616" w:rsidRDefault="00487616" w:rsidP="00AA09B2">
      <w:pPr>
        <w:spacing w:line="240" w:lineRule="auto"/>
        <w:ind w:leftChars="2575" w:left="6180"/>
        <w:rPr>
          <w:rFonts w:ascii="標楷體" w:eastAsia="標楷體" w:hint="eastAsia"/>
        </w:rPr>
      </w:pPr>
      <w:r>
        <w:rPr>
          <w:rFonts w:eastAsia="標楷體" w:hint="eastAsia"/>
          <w:sz w:val="28"/>
        </w:rPr>
        <w:t>編號：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fldChar w:fldCharType="begin"/>
      </w:r>
      <w:r>
        <w:rPr>
          <w:rFonts w:eastAsia="標楷體"/>
          <w:sz w:val="28"/>
          <w:u w:val="single"/>
        </w:rPr>
        <w:instrText xml:space="preserve"> MERGEFIELD 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 w:hint="eastAsia"/>
          <w:sz w:val="28"/>
          <w:u w:val="single"/>
        </w:rPr>
        <w:instrText>編號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/>
          <w:sz w:val="28"/>
          <w:u w:val="single"/>
        </w:rPr>
        <w:instrText xml:space="preserve"> </w:instrText>
      </w:r>
      <w:r>
        <w:rPr>
          <w:rFonts w:eastAsia="標楷體"/>
          <w:sz w:val="28"/>
          <w:u w:val="single"/>
        </w:rPr>
        <w:fldChar w:fldCharType="separate"/>
      </w:r>
      <w:r w:rsidR="00380A4B" w:rsidRPr="00B475AA">
        <w:rPr>
          <w:rFonts w:eastAsia="標楷體" w:hint="eastAsia"/>
          <w:noProof/>
          <w:sz w:val="28"/>
          <w:u w:val="single"/>
        </w:rPr>
        <w:t>備用</w:t>
      </w:r>
      <w:r>
        <w:rPr>
          <w:rFonts w:eastAsia="標楷體"/>
          <w:sz w:val="28"/>
          <w:u w:val="single"/>
        </w:rPr>
        <w:fldChar w:fldCharType="end"/>
      </w:r>
      <w:r>
        <w:rPr>
          <w:rFonts w:eastAsia="標楷體" w:hint="eastAsia"/>
          <w:sz w:val="28"/>
          <w:u w:val="single"/>
        </w:rPr>
        <w:t xml:space="preserve">   </w:t>
      </w:r>
    </w:p>
    <w:p w:rsidR="00487616" w:rsidRPr="00DE093B" w:rsidRDefault="000B56C3" w:rsidP="000B6FA0">
      <w:pPr>
        <w:numPr>
          <w:ilvl w:val="0"/>
          <w:numId w:val="1"/>
        </w:numPr>
        <w:jc w:val="both"/>
        <w:rPr>
          <w:rFonts w:eastAsia="標楷體"/>
        </w:rPr>
      </w:pPr>
      <w:r>
        <w:rPr>
          <w:rFonts w:ascii="標楷體" w:eastAsia="標楷體" w:hint="eastAsia"/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0</wp:posOffset>
            </wp:positionV>
            <wp:extent cx="1402080" cy="1322705"/>
            <wp:effectExtent l="0" t="0" r="762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616" w:rsidRPr="00DE093B">
        <w:rPr>
          <w:rFonts w:eastAsia="標楷體"/>
        </w:rPr>
        <w:t>題目：</w:t>
      </w:r>
    </w:p>
    <w:p w:rsidR="00DE093B" w:rsidRPr="00DE093B" w:rsidRDefault="00A92BBC" w:rsidP="00A92BBC">
      <w:pPr>
        <w:snapToGrid w:val="0"/>
        <w:ind w:left="482"/>
        <w:jc w:val="both"/>
        <w:rPr>
          <w:rFonts w:eastAsia="標楷體" w:hAnsi="標楷體" w:hint="eastAsia"/>
          <w:szCs w:val="24"/>
        </w:rPr>
      </w:pPr>
      <w:r>
        <w:rPr>
          <w:rFonts w:eastAsia="標楷體" w:hAnsi="標楷體" w:hint="eastAsia"/>
          <w:szCs w:val="24"/>
        </w:rPr>
        <w:t>右</w:t>
      </w:r>
      <w:r w:rsidRPr="00A92BBC">
        <w:rPr>
          <w:rFonts w:eastAsia="標楷體" w:hAnsi="標楷體" w:hint="eastAsia"/>
          <w:szCs w:val="24"/>
        </w:rPr>
        <w:t>圖是水平拋射運動之示意圖，請利用下列器材設計實驗，在高度不變的狀況下，討論初始速度</w:t>
      </w:r>
      <w:r w:rsidRPr="00A92BBC">
        <w:rPr>
          <w:rFonts w:eastAsia="標楷體" w:hAnsi="標楷體"/>
          <w:position w:val="-12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23.4pt" o:ole="">
            <v:imagedata r:id="rId8" o:title=""/>
          </v:shape>
          <o:OLEObject Type="Embed" ProgID="Equation.3" ShapeID="_x0000_i1025" DrawAspect="Content" ObjectID="_1477983844" r:id="rId9"/>
        </w:object>
      </w:r>
      <w:r w:rsidRPr="00A92BBC">
        <w:rPr>
          <w:rFonts w:eastAsia="標楷體" w:hAnsi="標楷體" w:hint="eastAsia"/>
          <w:szCs w:val="24"/>
        </w:rPr>
        <w:t>對水平射程</w:t>
      </w:r>
      <w:r w:rsidRPr="00A92BBC">
        <w:rPr>
          <w:rFonts w:eastAsia="標楷體" w:hAnsi="標楷體" w:hint="eastAsia"/>
          <w:i/>
          <w:szCs w:val="24"/>
        </w:rPr>
        <w:t>R</w:t>
      </w:r>
      <w:r w:rsidRPr="00A92BBC">
        <w:rPr>
          <w:rFonts w:eastAsia="標楷體" w:hAnsi="標楷體" w:hint="eastAsia"/>
          <w:szCs w:val="24"/>
        </w:rPr>
        <w:t>的影響。</w:t>
      </w:r>
    </w:p>
    <w:p w:rsidR="00487616" w:rsidRDefault="00487616" w:rsidP="00487616">
      <w:pPr>
        <w:rPr>
          <w:rFonts w:ascii="標楷體" w:eastAsia="標楷體" w:hint="eastAsia"/>
          <w:color w:val="FF0000"/>
        </w:rPr>
      </w:pPr>
    </w:p>
    <w:p w:rsidR="00487616" w:rsidRPr="00DE093B" w:rsidRDefault="00487616" w:rsidP="00487616">
      <w:pPr>
        <w:numPr>
          <w:ilvl w:val="0"/>
          <w:numId w:val="1"/>
        </w:numPr>
        <w:rPr>
          <w:rFonts w:ascii="標楷體" w:eastAsia="標楷體" w:hint="eastAsia"/>
        </w:rPr>
      </w:pPr>
      <w:r w:rsidRPr="00DE093B">
        <w:rPr>
          <w:rFonts w:ascii="標楷體" w:eastAsia="標楷體" w:hint="eastAsia"/>
        </w:rPr>
        <w:t>實驗器材：</w:t>
      </w:r>
    </w:p>
    <w:p w:rsidR="00487616" w:rsidRPr="00DE093B" w:rsidRDefault="00487616" w:rsidP="00487616">
      <w:pPr>
        <w:ind w:leftChars="118" w:left="283"/>
        <w:rPr>
          <w:rFonts w:ascii="標楷體" w:eastAsia="標楷體" w:hAnsi="標楷體" w:hint="eastAsia"/>
        </w:rPr>
      </w:pPr>
      <w:r w:rsidRPr="00DE093B">
        <w:rPr>
          <w:rFonts w:ascii="標楷體" w:eastAsia="標楷體" w:hint="eastAsia"/>
          <w:b/>
        </w:rPr>
        <w:t>[請清點下列器材，如有短缺請立即報告補齊，</w:t>
      </w:r>
      <w:r w:rsidR="00FF19C7" w:rsidRPr="00DE093B">
        <w:rPr>
          <w:rFonts w:ascii="標楷體" w:eastAsia="標楷體" w:hAnsi="標楷體" w:hint="eastAsia"/>
          <w:b/>
        </w:rPr>
        <w:t>自行準備之器材不在補發或提供之範圍</w:t>
      </w:r>
      <w:r w:rsidRPr="00DE093B">
        <w:rPr>
          <w:rFonts w:ascii="標楷體" w:eastAsia="標楷體" w:hAnsi="標楷體"/>
          <w:b/>
        </w:rPr>
        <w:t>。</w:t>
      </w:r>
      <w:r w:rsidRPr="00DE093B">
        <w:rPr>
          <w:rFonts w:ascii="標楷體" w:eastAsia="標楷體" w:hint="eastAsia"/>
          <w:b/>
        </w:rPr>
        <w:t>]</w:t>
      </w:r>
      <w:r w:rsidRPr="00DE093B">
        <w:rPr>
          <w:rFonts w:ascii="標楷體" w:eastAsia="標楷體" w:hAnsi="標楷體" w:hint="eastAsia"/>
        </w:rPr>
        <w:t xml:space="preserve"> </w:t>
      </w:r>
    </w:p>
    <w:tbl>
      <w:tblPr>
        <w:tblW w:w="791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402"/>
        <w:gridCol w:w="2126"/>
      </w:tblGrid>
      <w:tr w:rsidR="00487616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487616" w:rsidRPr="00DE093B" w:rsidRDefault="00487616" w:rsidP="0081396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E093B">
              <w:rPr>
                <w:rFonts w:eastAsia="標楷體" w:hAnsi="標楷體"/>
              </w:rPr>
              <w:t>名稱</w:t>
            </w:r>
          </w:p>
        </w:tc>
        <w:tc>
          <w:tcPr>
            <w:tcW w:w="3402" w:type="dxa"/>
          </w:tcPr>
          <w:p w:rsidR="00487616" w:rsidRPr="00DE093B" w:rsidRDefault="00487616" w:rsidP="0081396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E093B">
              <w:rPr>
                <w:rFonts w:eastAsia="標楷體" w:hAnsi="標楷體"/>
              </w:rPr>
              <w:t>規格</w:t>
            </w:r>
          </w:p>
        </w:tc>
        <w:tc>
          <w:tcPr>
            <w:tcW w:w="2126" w:type="dxa"/>
          </w:tcPr>
          <w:p w:rsidR="00487616" w:rsidRPr="00DE093B" w:rsidRDefault="00487616" w:rsidP="0081396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DE093B">
              <w:rPr>
                <w:rFonts w:eastAsia="標楷體" w:hAnsi="標楷體"/>
              </w:rPr>
              <w:t>數量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紙盒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1</w:t>
            </w:r>
            <w:r w:rsidRPr="00DA7564">
              <w:rPr>
                <w:rFonts w:eastAsia="標楷體" w:hint="eastAsia"/>
                <w:szCs w:val="24"/>
              </w:rPr>
              <w:t>個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BD1153" w:rsidP="00BD1153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厚紙板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BBC" w:rsidRPr="00DA7564" w:rsidRDefault="00BD1153" w:rsidP="00BD1153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 w:hint="eastAsia"/>
                <w:szCs w:val="24"/>
              </w:rPr>
              <w:t>張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棉線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A7564">
              <w:rPr>
                <w:rFonts w:ascii="標楷體" w:eastAsia="標楷體" w:hAnsi="標楷體" w:hint="eastAsia"/>
                <w:szCs w:val="24"/>
              </w:rPr>
              <w:t>一般縫紉用</w:t>
            </w: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/>
                <w:szCs w:val="24"/>
              </w:rPr>
              <w:t>1</w:t>
            </w:r>
            <w:r w:rsidRPr="00DA7564">
              <w:rPr>
                <w:rFonts w:eastAsia="標楷體" w:hAnsi="標楷體"/>
                <w:szCs w:val="24"/>
              </w:rPr>
              <w:t>卷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竹筷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雙</w:t>
            </w:r>
          </w:p>
        </w:tc>
      </w:tr>
      <w:tr w:rsidR="007D2FDB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7D2FDB" w:rsidRDefault="007D2FDB" w:rsidP="00A92BBC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乒乓球</w:t>
            </w:r>
          </w:p>
        </w:tc>
        <w:tc>
          <w:tcPr>
            <w:tcW w:w="3402" w:type="dxa"/>
            <w:vAlign w:val="center"/>
          </w:tcPr>
          <w:p w:rsidR="007D2FDB" w:rsidRPr="00DA7564" w:rsidRDefault="007D2FDB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2FDB" w:rsidRDefault="007D2FDB" w:rsidP="00A92BBC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顆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Ansi="標楷體"/>
                <w:szCs w:val="24"/>
              </w:rPr>
              <w:t>透明</w:t>
            </w:r>
            <w:r w:rsidRPr="00DA7564">
              <w:rPr>
                <w:rFonts w:eastAsia="標楷體" w:hint="eastAsia"/>
                <w:szCs w:val="24"/>
              </w:rPr>
              <w:t>膠帶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A7564">
              <w:rPr>
                <w:rFonts w:ascii="標楷體" w:eastAsia="標楷體" w:hAnsi="標楷體" w:hint="eastAsia"/>
                <w:szCs w:val="24"/>
              </w:rPr>
              <w:t>寬約</w:t>
            </w:r>
            <w:r w:rsidRPr="00DA7564">
              <w:rPr>
                <w:rFonts w:eastAsia="標楷體" w:hint="eastAsia"/>
                <w:szCs w:val="24"/>
              </w:rPr>
              <w:t>5</w:t>
            </w:r>
            <w:r w:rsidRPr="00DA7564">
              <w:rPr>
                <w:rFonts w:eastAsia="標楷體" w:hAnsi="標楷體"/>
                <w:szCs w:val="24"/>
              </w:rPr>
              <w:t>㎝</w:t>
            </w: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/>
                <w:szCs w:val="24"/>
              </w:rPr>
              <w:t>1</w:t>
            </w:r>
            <w:r w:rsidRPr="00DA7564">
              <w:rPr>
                <w:rFonts w:eastAsia="標楷體" w:hAnsi="標楷體"/>
                <w:szCs w:val="24"/>
              </w:rPr>
              <w:t>卷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小刀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/>
                <w:szCs w:val="24"/>
              </w:rPr>
              <w:t>1</w:t>
            </w:r>
            <w:r w:rsidRPr="00DA7564">
              <w:rPr>
                <w:rFonts w:eastAsia="標楷體" w:hAnsi="標楷體"/>
                <w:szCs w:val="24"/>
              </w:rPr>
              <w:t>支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直尺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C"/>
              </w:smartTagPr>
              <w:r>
                <w:rPr>
                  <w:rFonts w:ascii="標楷體" w:eastAsia="標楷體" w:hAnsi="標楷體" w:hint="eastAsia"/>
                  <w:szCs w:val="24"/>
                </w:rPr>
                <w:t>45c</w:t>
              </w:r>
            </w:smartTag>
            <w:r>
              <w:rPr>
                <w:rFonts w:ascii="標楷體" w:eastAsia="標楷體" w:hAnsi="標楷體" w:hint="eastAsia"/>
                <w:szCs w:val="24"/>
              </w:rPr>
              <w:t>m，最小刻度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Fonts w:ascii="標楷體" w:eastAsia="標楷體" w:hAnsi="標楷體" w:hint="eastAsia"/>
                  <w:szCs w:val="24"/>
                </w:rPr>
                <w:t>1m</w:t>
              </w:r>
            </w:smartTag>
            <w:r>
              <w:rPr>
                <w:rFonts w:ascii="標楷體" w:eastAsia="標楷體" w:hAnsi="標楷體" w:hint="eastAsia"/>
                <w:szCs w:val="24"/>
              </w:rPr>
              <w:t>m</w:t>
            </w: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/>
                <w:szCs w:val="24"/>
              </w:rPr>
            </w:pPr>
            <w:r w:rsidRPr="00DA7564">
              <w:rPr>
                <w:rFonts w:eastAsia="標楷體"/>
                <w:szCs w:val="24"/>
              </w:rPr>
              <w:t>1</w:t>
            </w:r>
            <w:r w:rsidRPr="00DA7564">
              <w:rPr>
                <w:rFonts w:eastAsia="標楷體" w:hAnsi="標楷體" w:hint="eastAsia"/>
                <w:szCs w:val="24"/>
              </w:rPr>
              <w:t>支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量角器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1</w:t>
            </w:r>
            <w:r w:rsidRPr="00DA7564">
              <w:rPr>
                <w:rFonts w:eastAsia="標楷體" w:hint="eastAsia"/>
                <w:szCs w:val="24"/>
              </w:rPr>
              <w:t>個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方格紙</w:t>
            </w:r>
          </w:p>
        </w:tc>
        <w:tc>
          <w:tcPr>
            <w:tcW w:w="3402" w:type="dxa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564">
              <w:rPr>
                <w:rFonts w:eastAsia="標楷體"/>
                <w:szCs w:val="24"/>
              </w:rPr>
              <w:t>A4</w:t>
            </w:r>
            <w:r w:rsidRPr="00DA7564">
              <w:rPr>
                <w:rFonts w:ascii="標楷體" w:eastAsia="標楷體" w:hAnsi="標楷體"/>
                <w:szCs w:val="24"/>
              </w:rPr>
              <w:t>，最小刻度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 w:rsidRPr="00DA7564">
                <w:rPr>
                  <w:rFonts w:eastAsia="標楷體"/>
                  <w:szCs w:val="24"/>
                </w:rPr>
                <w:t>1mm</w:t>
              </w:r>
            </w:smartTag>
          </w:p>
        </w:tc>
        <w:tc>
          <w:tcPr>
            <w:tcW w:w="2126" w:type="dxa"/>
          </w:tcPr>
          <w:p w:rsidR="00A92BBC" w:rsidRPr="00DA7564" w:rsidRDefault="00A92BBC" w:rsidP="00A92BBC">
            <w:pPr>
              <w:jc w:val="center"/>
              <w:rPr>
                <w:rFonts w:eastAsia="標楷體"/>
                <w:szCs w:val="24"/>
              </w:rPr>
            </w:pPr>
            <w:r w:rsidRPr="00DA7564">
              <w:rPr>
                <w:rFonts w:eastAsia="標楷體" w:hAnsi="標楷體" w:hint="eastAsia"/>
                <w:szCs w:val="24"/>
              </w:rPr>
              <w:t>2</w:t>
            </w:r>
            <w:r w:rsidRPr="00DA7564">
              <w:rPr>
                <w:rFonts w:eastAsia="標楷體" w:hAnsi="標楷體"/>
                <w:szCs w:val="24"/>
              </w:rPr>
              <w:t>張</w:t>
            </w:r>
          </w:p>
        </w:tc>
      </w:tr>
      <w:tr w:rsidR="00A92BBC" w:rsidRPr="00BD1153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A92BBC" w:rsidRPr="00BD1153" w:rsidRDefault="00A92BBC" w:rsidP="00A92BBC">
            <w:pPr>
              <w:pStyle w:val="ListParagraph"/>
              <w:ind w:leftChars="0" w:left="0"/>
              <w:jc w:val="center"/>
              <w:rPr>
                <w:rFonts w:ascii="Times New Roman" w:eastAsia="標楷體" w:hAnsi="標楷體"/>
              </w:rPr>
            </w:pPr>
            <w:r w:rsidRPr="00BD1153">
              <w:rPr>
                <w:rFonts w:ascii="Times New Roman" w:eastAsia="標楷體" w:hAnsi="標楷體" w:hint="eastAsia"/>
              </w:rPr>
              <w:t>白紙</w:t>
            </w:r>
          </w:p>
        </w:tc>
        <w:tc>
          <w:tcPr>
            <w:tcW w:w="3402" w:type="dxa"/>
          </w:tcPr>
          <w:p w:rsidR="00A92BBC" w:rsidRPr="00BD1153" w:rsidRDefault="00A92BBC" w:rsidP="00A92BBC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BD1153">
              <w:rPr>
                <w:rFonts w:ascii="Times New Roman" w:eastAsia="標楷體" w:hAnsi="Times New Roman" w:hint="eastAsia"/>
              </w:rPr>
              <w:t>A4</w:t>
            </w:r>
          </w:p>
        </w:tc>
        <w:tc>
          <w:tcPr>
            <w:tcW w:w="2126" w:type="dxa"/>
          </w:tcPr>
          <w:p w:rsidR="00A92BBC" w:rsidRPr="00BD1153" w:rsidRDefault="00A92BBC" w:rsidP="00A92BBC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BD1153">
              <w:rPr>
                <w:rFonts w:ascii="Times New Roman" w:eastAsia="標楷體" w:hAnsi="Times New Roman" w:hint="eastAsia"/>
              </w:rPr>
              <w:t>4</w:t>
            </w:r>
            <w:r w:rsidRPr="00BD1153">
              <w:rPr>
                <w:rFonts w:ascii="Times New Roman" w:eastAsia="標楷體" w:hAnsi="Times New Roman" w:hint="eastAsia"/>
              </w:rPr>
              <w:t>張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碼錶</w:t>
            </w:r>
          </w:p>
        </w:tc>
        <w:tc>
          <w:tcPr>
            <w:tcW w:w="3402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精確度0.01秒</w:t>
            </w:r>
          </w:p>
        </w:tc>
        <w:tc>
          <w:tcPr>
            <w:tcW w:w="2126" w:type="dxa"/>
            <w:vAlign w:val="center"/>
          </w:tcPr>
          <w:p w:rsidR="00A92BBC" w:rsidRPr="00DA7564" w:rsidRDefault="00A92BBC" w:rsidP="00A92BBC">
            <w:pPr>
              <w:jc w:val="center"/>
              <w:rPr>
                <w:rFonts w:eastAsia="標楷體" w:hint="eastAsia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1</w:t>
            </w:r>
            <w:r w:rsidRPr="00DA7564">
              <w:rPr>
                <w:rFonts w:eastAsia="標楷體" w:hint="eastAsia"/>
                <w:szCs w:val="24"/>
              </w:rPr>
              <w:t>個</w:t>
            </w:r>
          </w:p>
        </w:tc>
      </w:tr>
      <w:tr w:rsidR="00A92BBC" w:rsidRPr="00DE093B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A92BBC" w:rsidRPr="00DA7564" w:rsidRDefault="00A92BBC" w:rsidP="00A92BBC">
            <w:pPr>
              <w:jc w:val="center"/>
              <w:rPr>
                <w:rFonts w:eastAsia="標楷體"/>
                <w:szCs w:val="24"/>
              </w:rPr>
            </w:pPr>
            <w:r w:rsidRPr="00DA7564">
              <w:rPr>
                <w:rFonts w:eastAsia="標楷體" w:hAnsi="標楷體"/>
                <w:szCs w:val="24"/>
              </w:rPr>
              <w:t>計算</w:t>
            </w:r>
            <w:r w:rsidRPr="00DA7564">
              <w:rPr>
                <w:rFonts w:eastAsia="標楷體" w:hAnsi="標楷體" w:hint="eastAsia"/>
                <w:szCs w:val="24"/>
              </w:rPr>
              <w:t>機</w:t>
            </w:r>
          </w:p>
        </w:tc>
        <w:tc>
          <w:tcPr>
            <w:tcW w:w="3402" w:type="dxa"/>
          </w:tcPr>
          <w:p w:rsidR="00A92BBC" w:rsidRPr="00DA7564" w:rsidRDefault="00A92BBC" w:rsidP="00A92BB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工程用(考生自備)</w:t>
            </w:r>
          </w:p>
        </w:tc>
        <w:tc>
          <w:tcPr>
            <w:tcW w:w="2126" w:type="dxa"/>
          </w:tcPr>
          <w:p w:rsidR="00A92BBC" w:rsidRPr="00DA7564" w:rsidRDefault="00A92BBC" w:rsidP="00A92BBC">
            <w:pPr>
              <w:jc w:val="center"/>
              <w:rPr>
                <w:rFonts w:eastAsia="標楷體"/>
                <w:szCs w:val="24"/>
              </w:rPr>
            </w:pPr>
            <w:r w:rsidRPr="00DA7564">
              <w:rPr>
                <w:rFonts w:eastAsia="標楷體" w:hint="eastAsia"/>
                <w:szCs w:val="24"/>
              </w:rPr>
              <w:t>1</w:t>
            </w:r>
            <w:r w:rsidRPr="00DA7564">
              <w:rPr>
                <w:rFonts w:eastAsia="標楷體" w:hint="eastAsia"/>
                <w:szCs w:val="24"/>
              </w:rPr>
              <w:t>台</w:t>
            </w:r>
          </w:p>
        </w:tc>
      </w:tr>
    </w:tbl>
    <w:p w:rsidR="00487616" w:rsidRPr="00A92BBC" w:rsidRDefault="00487616" w:rsidP="00487616">
      <w:pPr>
        <w:jc w:val="center"/>
        <w:rPr>
          <w:rFonts w:ascii="標楷體" w:eastAsia="標楷體" w:hint="eastAsia"/>
        </w:rPr>
      </w:pPr>
      <w:r w:rsidRPr="00A92BBC">
        <w:rPr>
          <w:rFonts w:ascii="標楷體" w:eastAsia="標楷體" w:hint="eastAsia"/>
        </w:rPr>
        <w:t>[以上器材不一定全部用到]</w:t>
      </w:r>
    </w:p>
    <w:p w:rsidR="00487616" w:rsidRPr="009F5D72" w:rsidRDefault="00487616" w:rsidP="00487616">
      <w:pPr>
        <w:rPr>
          <w:rFonts w:ascii="標楷體" w:eastAsia="標楷體" w:hint="eastAsia"/>
          <w:color w:val="FF0000"/>
        </w:rPr>
      </w:pPr>
    </w:p>
    <w:p w:rsidR="00487616" w:rsidRPr="00C91B06" w:rsidRDefault="00487616" w:rsidP="00487616">
      <w:pPr>
        <w:numPr>
          <w:ilvl w:val="0"/>
          <w:numId w:val="1"/>
        </w:numPr>
        <w:rPr>
          <w:rFonts w:ascii="標楷體" w:eastAsia="標楷體" w:hint="eastAsia"/>
        </w:rPr>
      </w:pPr>
      <w:r w:rsidRPr="00C91B06">
        <w:rPr>
          <w:rFonts w:ascii="標楷體" w:eastAsia="標楷體" w:hint="eastAsia"/>
        </w:rPr>
        <w:t>說明：</w:t>
      </w:r>
    </w:p>
    <w:p w:rsidR="00487616" w:rsidRPr="00C91B06" w:rsidRDefault="00487616" w:rsidP="00487616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eastAsia="標楷體"/>
        </w:rPr>
        <w:t>請先核對試題</w:t>
      </w:r>
      <w:r w:rsidRPr="00C91B06">
        <w:rPr>
          <w:rFonts w:eastAsia="標楷體" w:hint="eastAsia"/>
        </w:rPr>
        <w:t>及</w:t>
      </w:r>
      <w:r w:rsidRPr="00C91B06">
        <w:rPr>
          <w:rFonts w:eastAsia="標楷體"/>
        </w:rPr>
        <w:t>答案卷</w:t>
      </w:r>
      <w:r w:rsidRPr="00C91B06">
        <w:rPr>
          <w:rFonts w:eastAsia="標楷體" w:hint="eastAsia"/>
        </w:rPr>
        <w:t>上</w:t>
      </w:r>
      <w:r w:rsidRPr="00C91B06">
        <w:rPr>
          <w:rFonts w:eastAsia="標楷體"/>
        </w:rPr>
        <w:t>編號與</w:t>
      </w:r>
      <w:r w:rsidRPr="00C91B06">
        <w:rPr>
          <w:rFonts w:eastAsia="標楷體" w:hint="eastAsia"/>
        </w:rPr>
        <w:t>您</w:t>
      </w:r>
      <w:r w:rsidRPr="00C91B06">
        <w:rPr>
          <w:rFonts w:eastAsia="標楷體"/>
        </w:rPr>
        <w:t>的編號是否相同</w:t>
      </w:r>
      <w:r w:rsidRPr="00C91B06">
        <w:rPr>
          <w:rFonts w:eastAsia="標楷體" w:hint="eastAsia"/>
        </w:rPr>
        <w:t>，若不同請立即報告</w:t>
      </w:r>
      <w:r w:rsidRPr="00C91B06">
        <w:rPr>
          <w:rFonts w:eastAsia="標楷體"/>
        </w:rPr>
        <w:t>。</w:t>
      </w:r>
    </w:p>
    <w:p w:rsidR="00487616" w:rsidRPr="00C91B06" w:rsidRDefault="00487616" w:rsidP="00487616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eastAsia="標楷體"/>
        </w:rPr>
        <w:t>實驗報告</w:t>
      </w:r>
      <w:r w:rsidRPr="00C91B06">
        <w:rPr>
          <w:rFonts w:eastAsia="標楷體" w:hint="eastAsia"/>
        </w:rPr>
        <w:t>請書寫於</w:t>
      </w:r>
      <w:r w:rsidRPr="00C91B06">
        <w:rPr>
          <w:rFonts w:eastAsia="標楷體"/>
        </w:rPr>
        <w:t>答案卷上</w:t>
      </w:r>
      <w:r w:rsidRPr="00C91B06">
        <w:rPr>
          <w:rFonts w:eastAsia="標楷體" w:hint="eastAsia"/>
        </w:rPr>
        <w:t>(</w:t>
      </w:r>
      <w:r w:rsidRPr="00C91B06">
        <w:rPr>
          <w:rFonts w:eastAsia="標楷體" w:hint="eastAsia"/>
        </w:rPr>
        <w:t>第</w:t>
      </w:r>
      <w:r w:rsidR="002D5C71">
        <w:rPr>
          <w:rFonts w:eastAsia="標楷體" w:hint="eastAsia"/>
        </w:rPr>
        <w:t>2</w:t>
      </w:r>
      <w:r w:rsidRPr="00C91B06">
        <w:rPr>
          <w:rFonts w:eastAsia="標楷體" w:hint="eastAsia"/>
        </w:rPr>
        <w:t>~</w:t>
      </w:r>
      <w:r w:rsidR="002D5C71">
        <w:rPr>
          <w:rFonts w:eastAsia="標楷體" w:hint="eastAsia"/>
        </w:rPr>
        <w:t>4</w:t>
      </w:r>
      <w:r w:rsidRPr="00C91B06">
        <w:rPr>
          <w:rFonts w:eastAsia="標楷體" w:hint="eastAsia"/>
        </w:rPr>
        <w:t>頁</w:t>
      </w:r>
      <w:r w:rsidRPr="00C91B06">
        <w:rPr>
          <w:rFonts w:eastAsia="標楷體" w:hint="eastAsia"/>
        </w:rPr>
        <w:t>)</w:t>
      </w:r>
      <w:r w:rsidRPr="00C91B06">
        <w:rPr>
          <w:rFonts w:eastAsia="標楷體" w:hint="eastAsia"/>
        </w:rPr>
        <w:t>，</w:t>
      </w:r>
      <w:r w:rsidRPr="00C91B06">
        <w:rPr>
          <w:rFonts w:ascii="標楷體" w:eastAsia="標楷體" w:hint="eastAsia"/>
        </w:rPr>
        <w:t>內容必須包含</w:t>
      </w:r>
    </w:p>
    <w:p w:rsidR="00E03CAE" w:rsidRPr="00C91B06" w:rsidRDefault="00E03CAE" w:rsidP="00E03CAE">
      <w:pPr>
        <w:numPr>
          <w:ilvl w:val="1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ascii="標楷體" w:eastAsia="標楷體" w:hint="eastAsia"/>
        </w:rPr>
        <w:t>實驗原理</w:t>
      </w:r>
    </w:p>
    <w:p w:rsidR="00E03CAE" w:rsidRPr="00C91B06" w:rsidRDefault="00E03CAE" w:rsidP="00E03CAE">
      <w:pPr>
        <w:numPr>
          <w:ilvl w:val="1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ascii="標楷體" w:eastAsia="標楷體" w:hint="eastAsia"/>
        </w:rPr>
        <w:t>實驗裝置圖及步驟</w:t>
      </w:r>
    </w:p>
    <w:p w:rsidR="00E03CAE" w:rsidRPr="00C91B06" w:rsidRDefault="00E03CAE" w:rsidP="00E03CAE">
      <w:pPr>
        <w:numPr>
          <w:ilvl w:val="1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ascii="標楷體" w:eastAsia="標楷體" w:hint="eastAsia"/>
        </w:rPr>
        <w:t>數據紀錄與分析</w:t>
      </w:r>
    </w:p>
    <w:p w:rsidR="00E03CAE" w:rsidRPr="00C91B06" w:rsidRDefault="00E03CAE" w:rsidP="00E03CAE">
      <w:pPr>
        <w:numPr>
          <w:ilvl w:val="1"/>
          <w:numId w:val="2"/>
        </w:numPr>
        <w:adjustRightInd/>
        <w:spacing w:line="240" w:lineRule="auto"/>
        <w:jc w:val="both"/>
        <w:textAlignment w:val="auto"/>
        <w:rPr>
          <w:rFonts w:eastAsia="標楷體" w:hint="eastAsia"/>
        </w:rPr>
      </w:pPr>
      <w:r w:rsidRPr="00C91B06">
        <w:rPr>
          <w:rFonts w:ascii="標楷體" w:eastAsia="標楷體" w:hint="eastAsia"/>
        </w:rPr>
        <w:t>結果與討論</w:t>
      </w:r>
    </w:p>
    <w:p w:rsidR="002D5C71" w:rsidRPr="00C91B06" w:rsidRDefault="002D5C71" w:rsidP="002D5C71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eastAsia="標楷體"/>
        </w:rPr>
      </w:pPr>
      <w:r w:rsidRPr="00C91B06">
        <w:rPr>
          <w:rFonts w:ascii="標楷體" w:eastAsia="標楷體" w:hint="eastAsia"/>
        </w:rPr>
        <w:t>實驗操作過程之評審</w:t>
      </w:r>
      <w:r w:rsidRPr="00C91B06">
        <w:rPr>
          <w:rFonts w:eastAsia="標楷體" w:hint="eastAsia"/>
        </w:rPr>
        <w:t>，主要依據實驗報告，所以務必在報告中詳細記載。</w:t>
      </w:r>
    </w:p>
    <w:p w:rsidR="002D5C71" w:rsidRPr="00C91B06" w:rsidRDefault="002D5C71" w:rsidP="002D5C71">
      <w:pPr>
        <w:numPr>
          <w:ilvl w:val="0"/>
          <w:numId w:val="2"/>
        </w:numPr>
        <w:adjustRightInd/>
        <w:spacing w:line="240" w:lineRule="auto"/>
        <w:jc w:val="both"/>
        <w:textAlignment w:val="auto"/>
        <w:rPr>
          <w:rFonts w:hint="eastAsia"/>
        </w:rPr>
      </w:pPr>
      <w:r w:rsidRPr="00C91B06">
        <w:rPr>
          <w:rFonts w:ascii="標楷體" w:eastAsia="標楷體" w:hint="eastAsia"/>
        </w:rPr>
        <w:t>實驗完畢後，請將所有器材還原，桌面收拾乾淨。</w:t>
      </w:r>
    </w:p>
    <w:p w:rsidR="00E03CAE" w:rsidRPr="00F15F3A" w:rsidRDefault="00E03CAE" w:rsidP="00F15F3A">
      <w:pPr>
        <w:spacing w:line="240" w:lineRule="auto"/>
        <w:ind w:left="-567" w:right="-619"/>
        <w:jc w:val="center"/>
        <w:rPr>
          <w:rFonts w:eastAsia="標楷體" w:hint="eastAsia"/>
          <w:sz w:val="32"/>
          <w:szCs w:val="32"/>
        </w:rPr>
      </w:pPr>
      <w:r w:rsidRPr="00F15F3A">
        <w:rPr>
          <w:rFonts w:eastAsia="標楷體" w:hint="eastAsia"/>
          <w:sz w:val="32"/>
          <w:szCs w:val="32"/>
        </w:rPr>
        <w:lastRenderedPageBreak/>
        <w:t>103</w:t>
      </w:r>
      <w:r w:rsidRPr="00F15F3A">
        <w:rPr>
          <w:rFonts w:eastAsia="標楷體"/>
          <w:sz w:val="32"/>
          <w:szCs w:val="32"/>
        </w:rPr>
        <w:t>學年度高級中</w:t>
      </w:r>
      <w:r w:rsidRPr="00F15F3A">
        <w:rPr>
          <w:rFonts w:eastAsia="標楷體" w:hint="eastAsia"/>
          <w:sz w:val="32"/>
          <w:szCs w:val="32"/>
        </w:rPr>
        <w:t>等</w:t>
      </w:r>
      <w:r w:rsidRPr="00F15F3A">
        <w:rPr>
          <w:rFonts w:eastAsia="標楷體"/>
          <w:sz w:val="32"/>
          <w:szCs w:val="32"/>
        </w:rPr>
        <w:t>學</w:t>
      </w:r>
      <w:r w:rsidRPr="00F15F3A">
        <w:rPr>
          <w:rFonts w:eastAsia="標楷體" w:hint="eastAsia"/>
          <w:sz w:val="32"/>
          <w:szCs w:val="32"/>
        </w:rPr>
        <w:t>校數理與資訊</w:t>
      </w:r>
      <w:r w:rsidRPr="00F15F3A">
        <w:rPr>
          <w:rFonts w:eastAsia="標楷體"/>
          <w:sz w:val="32"/>
          <w:szCs w:val="32"/>
        </w:rPr>
        <w:t>學科</w:t>
      </w:r>
      <w:r w:rsidRPr="00F15F3A">
        <w:rPr>
          <w:rFonts w:eastAsia="標楷體" w:hint="eastAsia"/>
          <w:sz w:val="32"/>
          <w:szCs w:val="32"/>
        </w:rPr>
        <w:t>能力</w:t>
      </w:r>
      <w:r w:rsidRPr="00F15F3A">
        <w:rPr>
          <w:rFonts w:eastAsia="標楷體"/>
          <w:sz w:val="32"/>
          <w:szCs w:val="32"/>
        </w:rPr>
        <w:t>競賽</w:t>
      </w:r>
      <w:r w:rsidRPr="00F15F3A">
        <w:rPr>
          <w:rFonts w:eastAsia="標楷體" w:hint="eastAsia"/>
          <w:sz w:val="32"/>
          <w:szCs w:val="32"/>
        </w:rPr>
        <w:t>台灣省第</w:t>
      </w:r>
      <w:r w:rsidR="00CA657B">
        <w:rPr>
          <w:rFonts w:eastAsia="標楷體" w:hint="eastAsia"/>
          <w:sz w:val="32"/>
          <w:szCs w:val="32"/>
        </w:rPr>
        <w:t>6</w:t>
      </w:r>
      <w:r w:rsidRPr="00F15F3A">
        <w:rPr>
          <w:rFonts w:eastAsia="標楷體" w:hint="eastAsia"/>
          <w:sz w:val="32"/>
          <w:szCs w:val="32"/>
        </w:rPr>
        <w:t>區</w:t>
      </w:r>
      <w:r w:rsidRPr="00F15F3A">
        <w:rPr>
          <w:rFonts w:eastAsia="標楷體"/>
          <w:sz w:val="32"/>
          <w:szCs w:val="32"/>
        </w:rPr>
        <w:t>複賽</w:t>
      </w:r>
    </w:p>
    <w:p w:rsidR="00E03CAE" w:rsidRPr="00F15F3A" w:rsidRDefault="00E03CAE" w:rsidP="00E03CAE">
      <w:pPr>
        <w:spacing w:line="240" w:lineRule="auto"/>
        <w:ind w:left="-23" w:right="40"/>
        <w:jc w:val="center"/>
        <w:rPr>
          <w:rFonts w:eastAsia="標楷體"/>
          <w:sz w:val="32"/>
          <w:szCs w:val="32"/>
        </w:rPr>
      </w:pPr>
      <w:r w:rsidRPr="00F15F3A">
        <w:rPr>
          <w:rFonts w:eastAsia="標楷體" w:hint="eastAsia"/>
          <w:sz w:val="32"/>
          <w:szCs w:val="32"/>
        </w:rPr>
        <w:t>物理科實驗試題第一題</w:t>
      </w:r>
      <w:r w:rsidR="002D5C71" w:rsidRPr="00F15F3A">
        <w:rPr>
          <w:rFonts w:eastAsia="標楷體" w:hint="eastAsia"/>
          <w:sz w:val="32"/>
          <w:szCs w:val="32"/>
        </w:rPr>
        <w:t>答案卷</w:t>
      </w:r>
    </w:p>
    <w:p w:rsidR="00AA09B2" w:rsidRDefault="00AA09B2" w:rsidP="00E03CAE">
      <w:pPr>
        <w:spacing w:line="240" w:lineRule="auto"/>
        <w:ind w:leftChars="2575" w:left="6180"/>
        <w:rPr>
          <w:rFonts w:ascii="標楷體" w:eastAsia="標楷體" w:hint="eastAsia"/>
        </w:rPr>
      </w:pPr>
      <w:r>
        <w:rPr>
          <w:rFonts w:eastAsia="標楷體" w:hint="eastAsia"/>
          <w:sz w:val="28"/>
        </w:rPr>
        <w:t>編號：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fldChar w:fldCharType="begin"/>
      </w:r>
      <w:r>
        <w:rPr>
          <w:rFonts w:eastAsia="標楷體"/>
          <w:sz w:val="28"/>
          <w:u w:val="single"/>
        </w:rPr>
        <w:instrText xml:space="preserve"> MERGEFIELD 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 w:hint="eastAsia"/>
          <w:sz w:val="28"/>
          <w:u w:val="single"/>
        </w:rPr>
        <w:instrText>編號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/>
          <w:sz w:val="28"/>
          <w:u w:val="single"/>
        </w:rPr>
        <w:instrText xml:space="preserve"> </w:instrText>
      </w:r>
      <w:r>
        <w:rPr>
          <w:rFonts w:eastAsia="標楷體"/>
          <w:sz w:val="28"/>
          <w:u w:val="single"/>
        </w:rPr>
        <w:fldChar w:fldCharType="separate"/>
      </w:r>
      <w:r w:rsidR="00380A4B" w:rsidRPr="00B475AA">
        <w:rPr>
          <w:rFonts w:eastAsia="標楷體" w:hint="eastAsia"/>
          <w:noProof/>
          <w:sz w:val="28"/>
          <w:u w:val="single"/>
        </w:rPr>
        <w:t>備用</w:t>
      </w:r>
      <w:r>
        <w:rPr>
          <w:rFonts w:eastAsia="標楷體"/>
          <w:sz w:val="28"/>
          <w:u w:val="single"/>
        </w:rPr>
        <w:fldChar w:fldCharType="end"/>
      </w:r>
      <w:r>
        <w:rPr>
          <w:rFonts w:eastAsia="標楷體" w:hint="eastAsia"/>
          <w:sz w:val="28"/>
          <w:u w:val="single"/>
        </w:rPr>
        <w:t xml:space="preserve">    </w:t>
      </w:r>
    </w:p>
    <w:p w:rsidR="00AA09B2" w:rsidRDefault="00AA09B2" w:rsidP="00AA09B2">
      <w:pPr>
        <w:adjustRightInd/>
        <w:spacing w:line="360" w:lineRule="auto"/>
        <w:ind w:leftChars="2575" w:left="6180"/>
        <w:rPr>
          <w:rFonts w:ascii="標楷體" w:eastAsia="標楷體" w:hint="eastAsia"/>
        </w:rPr>
      </w:pPr>
      <w:r>
        <w:rPr>
          <w:rFonts w:ascii="標楷體" w:eastAsia="標楷體"/>
        </w:rPr>
        <w:br w:type="page"/>
      </w:r>
      <w:r>
        <w:rPr>
          <w:rFonts w:eastAsia="標楷體" w:hint="eastAsia"/>
          <w:sz w:val="28"/>
        </w:rPr>
        <w:lastRenderedPageBreak/>
        <w:t>編號：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fldChar w:fldCharType="begin"/>
      </w:r>
      <w:r>
        <w:rPr>
          <w:rFonts w:eastAsia="標楷體"/>
          <w:sz w:val="28"/>
          <w:u w:val="single"/>
        </w:rPr>
        <w:instrText xml:space="preserve"> MERGEFIELD 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 w:hint="eastAsia"/>
          <w:sz w:val="28"/>
          <w:u w:val="single"/>
        </w:rPr>
        <w:instrText>編號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/>
          <w:sz w:val="28"/>
          <w:u w:val="single"/>
        </w:rPr>
        <w:instrText xml:space="preserve"> </w:instrText>
      </w:r>
      <w:r>
        <w:rPr>
          <w:rFonts w:eastAsia="標楷體"/>
          <w:sz w:val="28"/>
          <w:u w:val="single"/>
        </w:rPr>
        <w:fldChar w:fldCharType="separate"/>
      </w:r>
      <w:r w:rsidR="00380A4B" w:rsidRPr="00B475AA">
        <w:rPr>
          <w:rFonts w:eastAsia="標楷體" w:hint="eastAsia"/>
          <w:noProof/>
          <w:sz w:val="28"/>
          <w:u w:val="single"/>
        </w:rPr>
        <w:t>備用</w:t>
      </w:r>
      <w:r>
        <w:rPr>
          <w:rFonts w:eastAsia="標楷體"/>
          <w:sz w:val="28"/>
          <w:u w:val="single"/>
        </w:rPr>
        <w:fldChar w:fldCharType="end"/>
      </w:r>
      <w:r>
        <w:rPr>
          <w:rFonts w:eastAsia="標楷體" w:hint="eastAsia"/>
          <w:sz w:val="28"/>
          <w:u w:val="single"/>
        </w:rPr>
        <w:t xml:space="preserve">    </w:t>
      </w:r>
    </w:p>
    <w:p w:rsidR="00AA09B2" w:rsidRDefault="00AA09B2" w:rsidP="00AA09B2">
      <w:pPr>
        <w:adjustRightInd/>
        <w:spacing w:line="360" w:lineRule="auto"/>
        <w:ind w:leftChars="2575" w:left="6180"/>
        <w:rPr>
          <w:rFonts w:ascii="標楷體" w:eastAsia="標楷體" w:hint="eastAsia"/>
        </w:rPr>
      </w:pPr>
      <w:r>
        <w:rPr>
          <w:rFonts w:ascii="標楷體" w:eastAsia="標楷體"/>
        </w:rPr>
        <w:br w:type="page"/>
      </w:r>
      <w:r>
        <w:rPr>
          <w:rFonts w:eastAsia="標楷體" w:hint="eastAsia"/>
          <w:sz w:val="28"/>
        </w:rPr>
        <w:lastRenderedPageBreak/>
        <w:t>編號：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  <w:u w:val="single"/>
        </w:rPr>
        <w:fldChar w:fldCharType="begin"/>
      </w:r>
      <w:r>
        <w:rPr>
          <w:rFonts w:eastAsia="標楷體"/>
          <w:sz w:val="28"/>
          <w:u w:val="single"/>
        </w:rPr>
        <w:instrText xml:space="preserve"> MERGEFIELD 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 w:hint="eastAsia"/>
          <w:sz w:val="28"/>
          <w:u w:val="single"/>
        </w:rPr>
        <w:instrText>編號</w:instrText>
      </w:r>
      <w:r>
        <w:rPr>
          <w:rFonts w:eastAsia="標楷體" w:hint="eastAsia"/>
          <w:sz w:val="28"/>
          <w:u w:val="single"/>
        </w:rPr>
        <w:instrText>"</w:instrText>
      </w:r>
      <w:r>
        <w:rPr>
          <w:rFonts w:eastAsia="標楷體"/>
          <w:sz w:val="28"/>
          <w:u w:val="single"/>
        </w:rPr>
        <w:instrText xml:space="preserve"> </w:instrText>
      </w:r>
      <w:r>
        <w:rPr>
          <w:rFonts w:eastAsia="標楷體"/>
          <w:sz w:val="28"/>
          <w:u w:val="single"/>
        </w:rPr>
        <w:fldChar w:fldCharType="separate"/>
      </w:r>
      <w:r w:rsidR="00380A4B" w:rsidRPr="00B475AA">
        <w:rPr>
          <w:rFonts w:eastAsia="標楷體" w:hint="eastAsia"/>
          <w:noProof/>
          <w:sz w:val="28"/>
          <w:u w:val="single"/>
        </w:rPr>
        <w:t>備用</w:t>
      </w:r>
      <w:r>
        <w:rPr>
          <w:rFonts w:eastAsia="標楷體"/>
          <w:sz w:val="28"/>
          <w:u w:val="single"/>
        </w:rPr>
        <w:fldChar w:fldCharType="end"/>
      </w:r>
      <w:r>
        <w:rPr>
          <w:rFonts w:eastAsia="標楷體" w:hint="eastAsia"/>
          <w:sz w:val="28"/>
          <w:u w:val="single"/>
        </w:rPr>
        <w:t xml:space="preserve">    </w:t>
      </w:r>
    </w:p>
    <w:p w:rsidR="00AA09B2" w:rsidRPr="00D42533" w:rsidRDefault="00AA09B2" w:rsidP="002D5C71">
      <w:pPr>
        <w:adjustRightInd/>
        <w:spacing w:line="360" w:lineRule="auto"/>
      </w:pPr>
    </w:p>
    <w:sectPr w:rsidR="00AA09B2" w:rsidRPr="00D42533" w:rsidSect="00780D7F">
      <w:footerReference w:type="even" r:id="rId10"/>
      <w:footerReference w:type="default" r:id="rId11"/>
      <w:pgSz w:w="11906" w:h="16838" w:code="9"/>
      <w:pgMar w:top="1134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38" w:rsidRDefault="004B6738">
      <w:r>
        <w:separator/>
      </w:r>
    </w:p>
  </w:endnote>
  <w:endnote w:type="continuationSeparator" w:id="0">
    <w:p w:rsidR="004B6738" w:rsidRDefault="004B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w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BC" w:rsidRDefault="00A92BBC" w:rsidP="00AA09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3579">
      <w:rPr>
        <w:rStyle w:val="a4"/>
        <w:noProof/>
      </w:rPr>
      <w:t>4</w:t>
    </w:r>
    <w:r>
      <w:rPr>
        <w:rStyle w:val="a4"/>
      </w:rPr>
      <w:fldChar w:fldCharType="end"/>
    </w:r>
  </w:p>
  <w:p w:rsidR="00A92BBC" w:rsidRDefault="00A92B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BC" w:rsidRPr="00780D7F" w:rsidRDefault="00A92BBC" w:rsidP="00AA09B2">
    <w:pPr>
      <w:pStyle w:val="a3"/>
      <w:framePr w:wrap="around" w:vAnchor="text" w:hAnchor="margin" w:xAlign="center" w:y="1"/>
      <w:rPr>
        <w:rStyle w:val="a4"/>
        <w:rFonts w:ascii="標楷體" w:eastAsia="標楷體" w:hAnsi="標楷體"/>
      </w:rPr>
    </w:pPr>
    <w:r w:rsidRPr="00780D7F">
      <w:rPr>
        <w:rStyle w:val="a4"/>
        <w:rFonts w:ascii="標楷體" w:eastAsia="標楷體" w:hAnsi="標楷體" w:hint="eastAsia"/>
      </w:rPr>
      <w:t>第</w:t>
    </w:r>
    <w:r w:rsidRPr="00780D7F">
      <w:rPr>
        <w:rStyle w:val="a4"/>
        <w:rFonts w:ascii="標楷體" w:eastAsia="標楷體" w:hAnsi="標楷體"/>
      </w:rPr>
      <w:fldChar w:fldCharType="begin"/>
    </w:r>
    <w:r w:rsidRPr="00780D7F">
      <w:rPr>
        <w:rStyle w:val="a4"/>
        <w:rFonts w:ascii="標楷體" w:eastAsia="標楷體" w:hAnsi="標楷體"/>
      </w:rPr>
      <w:instrText xml:space="preserve">PAGE  </w:instrText>
    </w:r>
    <w:r w:rsidRPr="00780D7F">
      <w:rPr>
        <w:rStyle w:val="a4"/>
        <w:rFonts w:ascii="標楷體" w:eastAsia="標楷體" w:hAnsi="標楷體"/>
      </w:rPr>
      <w:fldChar w:fldCharType="separate"/>
    </w:r>
    <w:r w:rsidR="000B56C3">
      <w:rPr>
        <w:rStyle w:val="a4"/>
        <w:rFonts w:ascii="標楷體" w:eastAsia="標楷體" w:hAnsi="標楷體"/>
        <w:noProof/>
      </w:rPr>
      <w:t>1</w:t>
    </w:r>
    <w:r w:rsidRPr="00780D7F">
      <w:rPr>
        <w:rStyle w:val="a4"/>
        <w:rFonts w:ascii="標楷體" w:eastAsia="標楷體" w:hAnsi="標楷體"/>
      </w:rPr>
      <w:fldChar w:fldCharType="end"/>
    </w:r>
    <w:r w:rsidRPr="00780D7F">
      <w:rPr>
        <w:rStyle w:val="a4"/>
        <w:rFonts w:ascii="標楷體" w:eastAsia="標楷體" w:hAnsi="標楷體" w:hint="eastAsia"/>
      </w:rPr>
      <w:t>頁，共</w:t>
    </w:r>
    <w:r w:rsidRPr="00780D7F">
      <w:rPr>
        <w:rStyle w:val="a4"/>
        <w:rFonts w:ascii="標楷體" w:eastAsia="標楷體" w:hAnsi="標楷體"/>
      </w:rPr>
      <w:fldChar w:fldCharType="begin"/>
    </w:r>
    <w:r w:rsidRPr="00780D7F">
      <w:rPr>
        <w:rStyle w:val="a4"/>
        <w:rFonts w:ascii="標楷體" w:eastAsia="標楷體" w:hAnsi="標楷體"/>
      </w:rPr>
      <w:instrText xml:space="preserve"> NUMPAGES </w:instrText>
    </w:r>
    <w:r w:rsidRPr="00780D7F">
      <w:rPr>
        <w:rStyle w:val="a4"/>
        <w:rFonts w:ascii="標楷體" w:eastAsia="標楷體" w:hAnsi="標楷體"/>
      </w:rPr>
      <w:fldChar w:fldCharType="separate"/>
    </w:r>
    <w:r w:rsidR="000B56C3">
      <w:rPr>
        <w:rStyle w:val="a4"/>
        <w:rFonts w:ascii="標楷體" w:eastAsia="標楷體" w:hAnsi="標楷體"/>
        <w:noProof/>
      </w:rPr>
      <w:t>4</w:t>
    </w:r>
    <w:r w:rsidRPr="00780D7F">
      <w:rPr>
        <w:rStyle w:val="a4"/>
        <w:rFonts w:ascii="標楷體" w:eastAsia="標楷體" w:hAnsi="標楷體"/>
      </w:rPr>
      <w:fldChar w:fldCharType="end"/>
    </w:r>
    <w:r w:rsidRPr="00780D7F">
      <w:rPr>
        <w:rStyle w:val="a4"/>
        <w:rFonts w:ascii="標楷體" w:eastAsia="標楷體" w:hAnsi="標楷體" w:hint="eastAsia"/>
      </w:rPr>
      <w:t>頁</w:t>
    </w:r>
  </w:p>
  <w:p w:rsidR="00A92BBC" w:rsidRDefault="00A92B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38" w:rsidRDefault="004B6738">
      <w:r>
        <w:separator/>
      </w:r>
    </w:p>
  </w:footnote>
  <w:footnote w:type="continuationSeparator" w:id="0">
    <w:p w:rsidR="004B6738" w:rsidRDefault="004B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5BDD"/>
    <w:multiLevelType w:val="hybridMultilevel"/>
    <w:tmpl w:val="E702D8A0"/>
    <w:lvl w:ilvl="0" w:tplc="D0200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7C3FA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D34579"/>
    <w:multiLevelType w:val="singleLevel"/>
    <w:tmpl w:val="D220C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77E72F94"/>
    <w:multiLevelType w:val="hybridMultilevel"/>
    <w:tmpl w:val="8B108332"/>
    <w:lvl w:ilvl="0" w:tplc="1F0696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16"/>
    <w:rsid w:val="00015A51"/>
    <w:rsid w:val="00016471"/>
    <w:rsid w:val="00025408"/>
    <w:rsid w:val="0004037F"/>
    <w:rsid w:val="00046B92"/>
    <w:rsid w:val="00055282"/>
    <w:rsid w:val="00096CEC"/>
    <w:rsid w:val="000B3441"/>
    <w:rsid w:val="000B56C3"/>
    <w:rsid w:val="000B6FA0"/>
    <w:rsid w:val="000E3B8C"/>
    <w:rsid w:val="00105F9C"/>
    <w:rsid w:val="00115FC8"/>
    <w:rsid w:val="00143579"/>
    <w:rsid w:val="0016229D"/>
    <w:rsid w:val="00172371"/>
    <w:rsid w:val="00184FE6"/>
    <w:rsid w:val="001C0C9A"/>
    <w:rsid w:val="001E56EE"/>
    <w:rsid w:val="001F4E9B"/>
    <w:rsid w:val="00232895"/>
    <w:rsid w:val="00267F85"/>
    <w:rsid w:val="002869CE"/>
    <w:rsid w:val="00287A0A"/>
    <w:rsid w:val="00295DA6"/>
    <w:rsid w:val="00297BCC"/>
    <w:rsid w:val="002A0B41"/>
    <w:rsid w:val="002B21DC"/>
    <w:rsid w:val="002D5C71"/>
    <w:rsid w:val="002F77EE"/>
    <w:rsid w:val="003064C8"/>
    <w:rsid w:val="00370978"/>
    <w:rsid w:val="003766EF"/>
    <w:rsid w:val="00380A4B"/>
    <w:rsid w:val="0038389D"/>
    <w:rsid w:val="00392271"/>
    <w:rsid w:val="003A695A"/>
    <w:rsid w:val="003F233D"/>
    <w:rsid w:val="004074C9"/>
    <w:rsid w:val="00407EEA"/>
    <w:rsid w:val="004500F9"/>
    <w:rsid w:val="00452EC0"/>
    <w:rsid w:val="004608E2"/>
    <w:rsid w:val="00487616"/>
    <w:rsid w:val="00491344"/>
    <w:rsid w:val="00495CF9"/>
    <w:rsid w:val="004B1D8C"/>
    <w:rsid w:val="004B6738"/>
    <w:rsid w:val="004D2059"/>
    <w:rsid w:val="004E7389"/>
    <w:rsid w:val="00512D97"/>
    <w:rsid w:val="00526D72"/>
    <w:rsid w:val="0053184B"/>
    <w:rsid w:val="005615D7"/>
    <w:rsid w:val="005A2C7B"/>
    <w:rsid w:val="005C4627"/>
    <w:rsid w:val="005D2E6A"/>
    <w:rsid w:val="005E4506"/>
    <w:rsid w:val="005F603F"/>
    <w:rsid w:val="00626276"/>
    <w:rsid w:val="00656789"/>
    <w:rsid w:val="006576A5"/>
    <w:rsid w:val="00676896"/>
    <w:rsid w:val="00683426"/>
    <w:rsid w:val="00684F18"/>
    <w:rsid w:val="006A107B"/>
    <w:rsid w:val="006A694C"/>
    <w:rsid w:val="006B66BF"/>
    <w:rsid w:val="006E0169"/>
    <w:rsid w:val="007114A1"/>
    <w:rsid w:val="00737CE5"/>
    <w:rsid w:val="00754C51"/>
    <w:rsid w:val="00780D7F"/>
    <w:rsid w:val="00794931"/>
    <w:rsid w:val="007D2FDB"/>
    <w:rsid w:val="00802361"/>
    <w:rsid w:val="0081162F"/>
    <w:rsid w:val="0081396D"/>
    <w:rsid w:val="008260BA"/>
    <w:rsid w:val="00834663"/>
    <w:rsid w:val="008626EF"/>
    <w:rsid w:val="0086404B"/>
    <w:rsid w:val="008A0AA5"/>
    <w:rsid w:val="008B3D67"/>
    <w:rsid w:val="008B6C2D"/>
    <w:rsid w:val="008D43F5"/>
    <w:rsid w:val="008F13A7"/>
    <w:rsid w:val="00910D69"/>
    <w:rsid w:val="009210EF"/>
    <w:rsid w:val="0096291B"/>
    <w:rsid w:val="00962ED4"/>
    <w:rsid w:val="00991139"/>
    <w:rsid w:val="009C1777"/>
    <w:rsid w:val="009D47B6"/>
    <w:rsid w:val="009F5D72"/>
    <w:rsid w:val="00A105B5"/>
    <w:rsid w:val="00A3392D"/>
    <w:rsid w:val="00A6467A"/>
    <w:rsid w:val="00A74C74"/>
    <w:rsid w:val="00A76D2C"/>
    <w:rsid w:val="00A85B3F"/>
    <w:rsid w:val="00A92BBC"/>
    <w:rsid w:val="00AA09B2"/>
    <w:rsid w:val="00AA5455"/>
    <w:rsid w:val="00AA7E1D"/>
    <w:rsid w:val="00AD4B22"/>
    <w:rsid w:val="00AD4C18"/>
    <w:rsid w:val="00B36E6C"/>
    <w:rsid w:val="00B45EAC"/>
    <w:rsid w:val="00B6547D"/>
    <w:rsid w:val="00B711E0"/>
    <w:rsid w:val="00B76013"/>
    <w:rsid w:val="00B873EB"/>
    <w:rsid w:val="00B907C7"/>
    <w:rsid w:val="00BA11BA"/>
    <w:rsid w:val="00BA498A"/>
    <w:rsid w:val="00BD1153"/>
    <w:rsid w:val="00C33AA6"/>
    <w:rsid w:val="00C56251"/>
    <w:rsid w:val="00C77900"/>
    <w:rsid w:val="00C82585"/>
    <w:rsid w:val="00C83A0B"/>
    <w:rsid w:val="00C86D14"/>
    <w:rsid w:val="00C91B06"/>
    <w:rsid w:val="00C97919"/>
    <w:rsid w:val="00CA657B"/>
    <w:rsid w:val="00CC378F"/>
    <w:rsid w:val="00CD2719"/>
    <w:rsid w:val="00CE132A"/>
    <w:rsid w:val="00CE5FAF"/>
    <w:rsid w:val="00D201F8"/>
    <w:rsid w:val="00D4140B"/>
    <w:rsid w:val="00D42533"/>
    <w:rsid w:val="00D6439B"/>
    <w:rsid w:val="00D837A2"/>
    <w:rsid w:val="00DB3B1E"/>
    <w:rsid w:val="00DB5E02"/>
    <w:rsid w:val="00DE093B"/>
    <w:rsid w:val="00DE6A8D"/>
    <w:rsid w:val="00E03CAE"/>
    <w:rsid w:val="00E21DB0"/>
    <w:rsid w:val="00E34FA1"/>
    <w:rsid w:val="00E55F13"/>
    <w:rsid w:val="00E608DB"/>
    <w:rsid w:val="00E702F4"/>
    <w:rsid w:val="00EC6F13"/>
    <w:rsid w:val="00ED2A72"/>
    <w:rsid w:val="00EE0585"/>
    <w:rsid w:val="00F15F3A"/>
    <w:rsid w:val="00F232AB"/>
    <w:rsid w:val="00F31994"/>
    <w:rsid w:val="00F4658F"/>
    <w:rsid w:val="00F944C7"/>
    <w:rsid w:val="00FD2647"/>
    <w:rsid w:val="00FF19C7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00CF49-E7B8-4B10-AE80-6F62E559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1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A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AA09B2"/>
  </w:style>
  <w:style w:type="paragraph" w:styleId="a5">
    <w:name w:val="header"/>
    <w:basedOn w:val="a"/>
    <w:rsid w:val="00AA09B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CC378F"/>
    <w:pPr>
      <w:widowControl w:val="0"/>
      <w:autoSpaceDE w:val="0"/>
      <w:autoSpaceDN w:val="0"/>
      <w:adjustRightInd w:val="0"/>
    </w:pPr>
    <w:rPr>
      <w:rFonts w:ascii="新細明體w" w:eastAsia="新細明體w" w:cs="新細明體w"/>
      <w:color w:val="000000"/>
      <w:sz w:val="24"/>
      <w:szCs w:val="24"/>
    </w:rPr>
  </w:style>
  <w:style w:type="paragraph" w:customStyle="1" w:styleId="ListParagraph">
    <w:name w:val="List Paragraph"/>
    <w:basedOn w:val="a"/>
    <w:rsid w:val="00EE058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586</Characters>
  <Application>Microsoft Office Word</Application>
  <DocSecurity>0</DocSecurity>
  <Lines>4</Lines>
  <Paragraphs>1</Paragraphs>
  <ScaleCrop>false</ScaleCrop>
  <Company>no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九十六學年度高級中學自然學科競賽屏東區複賽</dc:title>
  <dc:subject/>
  <dc:creator>huang</dc:creator>
  <cp:keywords/>
  <cp:lastModifiedBy>shaw</cp:lastModifiedBy>
  <cp:revision>2</cp:revision>
  <cp:lastPrinted>2014-11-12T07:28:00Z</cp:lastPrinted>
  <dcterms:created xsi:type="dcterms:W3CDTF">2014-11-20T02:18:00Z</dcterms:created>
  <dcterms:modified xsi:type="dcterms:W3CDTF">2014-11-20T02:18:00Z</dcterms:modified>
</cp:coreProperties>
</file>