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C9" w:rsidRPr="003C113F" w:rsidRDefault="007E5BF1">
      <w:pPr>
        <w:jc w:val="center"/>
        <w:outlineLvl w:val="0"/>
        <w:rPr>
          <w:rFonts w:asciiTheme="minorHAnsi" w:eastAsia="標楷體" w:hAnsiTheme="minorHAnsi"/>
          <w:spacing w:val="20"/>
          <w:sz w:val="44"/>
        </w:rPr>
      </w:pPr>
      <w:r w:rsidRPr="005048BB">
        <w:rPr>
          <w:rFonts w:eastAsia="標楷體"/>
          <w:spacing w:val="20"/>
          <w:sz w:val="44"/>
        </w:rPr>
        <w:t>104</w:t>
      </w:r>
      <w:r w:rsidR="009846C9" w:rsidRPr="003C113F">
        <w:rPr>
          <w:rFonts w:asciiTheme="minorHAnsi" w:eastAsia="標楷體" w:hAnsiTheme="minorHAnsi"/>
          <w:spacing w:val="20"/>
          <w:sz w:val="44"/>
        </w:rPr>
        <w:t>學年度</w:t>
      </w:r>
      <w:r w:rsidR="005174B2" w:rsidRPr="003C113F">
        <w:rPr>
          <w:rFonts w:asciiTheme="minorHAnsi" w:eastAsia="標楷體" w:hAnsiTheme="minorHAnsi"/>
          <w:spacing w:val="20"/>
          <w:sz w:val="44"/>
        </w:rPr>
        <w:t>北</w:t>
      </w:r>
      <w:r w:rsidR="007867C8" w:rsidRPr="003C113F">
        <w:rPr>
          <w:rFonts w:asciiTheme="minorHAnsi" w:eastAsia="標楷體" w:hAnsiTheme="minorHAnsi"/>
          <w:spacing w:val="20"/>
          <w:sz w:val="44"/>
        </w:rPr>
        <w:t>一</w:t>
      </w:r>
      <w:r w:rsidR="009846C9" w:rsidRPr="003C113F">
        <w:rPr>
          <w:rFonts w:asciiTheme="minorHAnsi" w:eastAsia="標楷體" w:hAnsiTheme="minorHAnsi"/>
          <w:spacing w:val="20"/>
          <w:sz w:val="44"/>
        </w:rPr>
        <w:t>區</w:t>
      </w:r>
    </w:p>
    <w:p w:rsidR="009846C9" w:rsidRPr="003C113F" w:rsidRDefault="009846C9">
      <w:pPr>
        <w:jc w:val="center"/>
        <w:rPr>
          <w:rFonts w:asciiTheme="minorHAnsi" w:eastAsia="標楷體" w:hAnsiTheme="minorHAnsi"/>
          <w:spacing w:val="20"/>
          <w:sz w:val="44"/>
        </w:rPr>
      </w:pPr>
      <w:r w:rsidRPr="003C113F">
        <w:rPr>
          <w:rFonts w:asciiTheme="minorHAnsi" w:eastAsia="標楷體" w:hAnsiTheme="minorHAnsi"/>
          <w:spacing w:val="20"/>
          <w:sz w:val="44"/>
        </w:rPr>
        <w:t>高級中學數</w:t>
      </w:r>
      <w:r w:rsidR="005174B2" w:rsidRPr="003C113F">
        <w:rPr>
          <w:rFonts w:asciiTheme="minorHAnsi" w:eastAsia="標楷體" w:hAnsiTheme="minorHAnsi"/>
          <w:spacing w:val="20"/>
          <w:sz w:val="44"/>
        </w:rPr>
        <w:t>理及</w:t>
      </w:r>
      <w:r w:rsidRPr="003C113F">
        <w:rPr>
          <w:rFonts w:asciiTheme="minorHAnsi" w:eastAsia="標楷體" w:hAnsiTheme="minorHAnsi"/>
          <w:spacing w:val="20"/>
          <w:sz w:val="44"/>
        </w:rPr>
        <w:t>資訊</w:t>
      </w:r>
      <w:r w:rsidR="005174B2" w:rsidRPr="003C113F">
        <w:rPr>
          <w:rFonts w:asciiTheme="minorHAnsi" w:eastAsia="標楷體" w:hAnsiTheme="minorHAnsi"/>
          <w:spacing w:val="20"/>
          <w:sz w:val="44"/>
        </w:rPr>
        <w:t>學科</w:t>
      </w:r>
      <w:r w:rsidRPr="003C113F">
        <w:rPr>
          <w:rFonts w:asciiTheme="minorHAnsi" w:eastAsia="標楷體" w:hAnsiTheme="minorHAnsi"/>
          <w:spacing w:val="20"/>
          <w:sz w:val="44"/>
        </w:rPr>
        <w:t>能力競賽</w:t>
      </w:r>
    </w:p>
    <w:p w:rsidR="009846C9" w:rsidRPr="003C113F" w:rsidRDefault="009846C9">
      <w:pPr>
        <w:jc w:val="center"/>
        <w:rPr>
          <w:rFonts w:asciiTheme="minorHAnsi" w:eastAsia="標楷體" w:hAnsiTheme="minorHAnsi"/>
          <w:spacing w:val="20"/>
          <w:sz w:val="44"/>
        </w:rPr>
      </w:pPr>
      <w:r w:rsidRPr="003C113F">
        <w:rPr>
          <w:rFonts w:asciiTheme="minorHAnsi" w:eastAsia="標楷體" w:hAnsiTheme="minorHAnsi"/>
          <w:spacing w:val="20"/>
          <w:sz w:val="44"/>
        </w:rPr>
        <w:t>物理科實驗試題</w:t>
      </w:r>
    </w:p>
    <w:p w:rsidR="009846C9" w:rsidRPr="002017FC" w:rsidRDefault="009846C9">
      <w:pPr>
        <w:jc w:val="center"/>
        <w:rPr>
          <w:rFonts w:asciiTheme="minorHAnsi" w:eastAsia="標楷體" w:hAnsiTheme="minorHAnsi"/>
          <w:sz w:val="40"/>
        </w:rPr>
      </w:pPr>
    </w:p>
    <w:p w:rsidR="009846C9" w:rsidRPr="005048BB" w:rsidRDefault="009846C9">
      <w:pPr>
        <w:jc w:val="center"/>
        <w:outlineLvl w:val="0"/>
        <w:rPr>
          <w:rFonts w:eastAsia="標楷體"/>
          <w:sz w:val="40"/>
          <w:u w:val="single"/>
        </w:rPr>
      </w:pPr>
      <w:r w:rsidRPr="002017FC">
        <w:rPr>
          <w:rFonts w:asciiTheme="minorHAnsi" w:eastAsia="標楷體" w:hAnsiTheme="minorHAnsi"/>
          <w:sz w:val="40"/>
        </w:rPr>
        <w:t>競賽日期：</w:t>
      </w:r>
      <w:r w:rsidR="007E5BF1" w:rsidRPr="005048BB">
        <w:rPr>
          <w:rFonts w:eastAsia="標楷體"/>
          <w:sz w:val="40"/>
        </w:rPr>
        <w:t>104</w:t>
      </w:r>
      <w:r w:rsidRPr="005048BB">
        <w:rPr>
          <w:rFonts w:eastAsia="標楷體"/>
          <w:sz w:val="40"/>
        </w:rPr>
        <w:t>. 11.</w:t>
      </w:r>
      <w:r w:rsidR="007E5BF1" w:rsidRPr="005048BB">
        <w:rPr>
          <w:rFonts w:eastAsia="標楷體"/>
          <w:sz w:val="40"/>
        </w:rPr>
        <w:t>4</w:t>
      </w:r>
    </w:p>
    <w:p w:rsidR="009846C9" w:rsidRPr="002017FC" w:rsidRDefault="009846C9">
      <w:pPr>
        <w:jc w:val="center"/>
        <w:rPr>
          <w:rFonts w:asciiTheme="minorHAnsi" w:eastAsia="標楷體" w:hAnsiTheme="minorHAnsi"/>
          <w:b/>
          <w:sz w:val="40"/>
        </w:rPr>
      </w:pPr>
    </w:p>
    <w:p w:rsidR="009846C9" w:rsidRPr="002017FC" w:rsidRDefault="009846C9">
      <w:pPr>
        <w:jc w:val="both"/>
        <w:rPr>
          <w:rFonts w:asciiTheme="minorHAnsi" w:eastAsia="標楷體" w:hAnsiTheme="minorHAnsi"/>
          <w:sz w:val="40"/>
          <w:u w:val="single"/>
        </w:rPr>
      </w:pPr>
      <w:r w:rsidRPr="002017FC">
        <w:rPr>
          <w:rFonts w:asciiTheme="minorHAnsi" w:eastAsia="標楷體" w:hAnsiTheme="minorHAnsi"/>
          <w:sz w:val="40"/>
        </w:rPr>
        <w:t>競賽編號：</w:t>
      </w:r>
      <w:r w:rsidR="00F2030A">
        <w:rPr>
          <w:rFonts w:asciiTheme="minorHAnsi" w:eastAsia="標楷體" w:hAnsiTheme="minorHAnsi" w:hint="eastAsia"/>
          <w:sz w:val="40"/>
        </w:rPr>
        <w:t>______________</w:t>
      </w:r>
    </w:p>
    <w:p w:rsidR="009846C9" w:rsidRPr="002017FC" w:rsidRDefault="009846C9">
      <w:pPr>
        <w:jc w:val="both"/>
        <w:rPr>
          <w:rFonts w:asciiTheme="minorHAnsi" w:eastAsia="標楷體" w:hAnsiTheme="minorHAnsi"/>
          <w:sz w:val="36"/>
          <w:u w:val="single"/>
        </w:rPr>
      </w:pPr>
    </w:p>
    <w:p w:rsidR="009846C9" w:rsidRPr="002017FC" w:rsidRDefault="009846C9">
      <w:pPr>
        <w:jc w:val="both"/>
        <w:rPr>
          <w:rFonts w:asciiTheme="minorHAnsi" w:eastAsia="標楷體" w:hAnsiTheme="minorHAnsi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9846C9" w:rsidRPr="002017FC" w:rsidTr="00F2030A">
        <w:trPr>
          <w:trHeight w:val="850"/>
          <w:jc w:val="center"/>
        </w:trPr>
        <w:tc>
          <w:tcPr>
            <w:tcW w:w="4181" w:type="dxa"/>
            <w:vAlign w:val="center"/>
          </w:tcPr>
          <w:p w:rsidR="009846C9" w:rsidRPr="002017FC" w:rsidRDefault="009846C9" w:rsidP="00F55A84">
            <w:pPr>
              <w:jc w:val="center"/>
              <w:textAlignment w:val="center"/>
              <w:rPr>
                <w:rFonts w:asciiTheme="minorHAnsi" w:eastAsia="標楷體" w:hAnsiTheme="minorHAnsi"/>
                <w:sz w:val="40"/>
              </w:rPr>
            </w:pPr>
            <w:r w:rsidRPr="002017FC">
              <w:rPr>
                <w:rFonts w:asciiTheme="minorHAnsi" w:eastAsia="標楷體" w:hAnsiTheme="minorHAnsi"/>
                <w:sz w:val="40"/>
              </w:rPr>
              <w:t>題目</w:t>
            </w:r>
          </w:p>
        </w:tc>
        <w:tc>
          <w:tcPr>
            <w:tcW w:w="4181" w:type="dxa"/>
            <w:vAlign w:val="center"/>
          </w:tcPr>
          <w:p w:rsidR="009846C9" w:rsidRPr="002017FC" w:rsidRDefault="009846C9" w:rsidP="00F55A84">
            <w:pPr>
              <w:jc w:val="center"/>
              <w:textAlignment w:val="center"/>
              <w:rPr>
                <w:rFonts w:asciiTheme="minorHAnsi" w:eastAsia="標楷體" w:hAnsiTheme="minorHAnsi"/>
                <w:sz w:val="40"/>
              </w:rPr>
            </w:pPr>
            <w:r w:rsidRPr="002017FC">
              <w:rPr>
                <w:rFonts w:asciiTheme="minorHAnsi" w:eastAsia="標楷體" w:hAnsiTheme="minorHAnsi"/>
                <w:sz w:val="40"/>
              </w:rPr>
              <w:t>得分</w:t>
            </w:r>
          </w:p>
        </w:tc>
      </w:tr>
      <w:tr w:rsidR="009846C9" w:rsidRPr="002017FC" w:rsidTr="00F2030A">
        <w:trPr>
          <w:trHeight w:val="1417"/>
          <w:jc w:val="center"/>
        </w:trPr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:rsidR="009846C9" w:rsidRPr="002017FC" w:rsidRDefault="009846C9" w:rsidP="00F55A84">
            <w:pPr>
              <w:jc w:val="center"/>
              <w:textAlignment w:val="center"/>
              <w:rPr>
                <w:rFonts w:asciiTheme="minorHAnsi" w:eastAsia="標楷體" w:hAnsiTheme="minorHAnsi"/>
                <w:sz w:val="40"/>
              </w:rPr>
            </w:pPr>
            <w:r w:rsidRPr="002017FC">
              <w:rPr>
                <w:rFonts w:asciiTheme="minorHAnsi" w:eastAsia="標楷體" w:hAnsiTheme="minorHAnsi"/>
                <w:sz w:val="40"/>
              </w:rPr>
              <w:t>第一部份</w:t>
            </w:r>
            <w:r w:rsidRPr="005048BB">
              <w:rPr>
                <w:rFonts w:eastAsia="標楷體"/>
                <w:sz w:val="40"/>
              </w:rPr>
              <w:t>(</w:t>
            </w:r>
            <w:r w:rsidR="00757A1F" w:rsidRPr="005048BB">
              <w:rPr>
                <w:rFonts w:eastAsia="標楷體"/>
                <w:sz w:val="40"/>
              </w:rPr>
              <w:t>10</w:t>
            </w:r>
            <w:r w:rsidR="007A72C6" w:rsidRPr="005048BB">
              <w:rPr>
                <w:rFonts w:eastAsia="標楷體" w:hAnsiTheme="minorHAnsi"/>
                <w:sz w:val="40"/>
              </w:rPr>
              <w:t>分</w:t>
            </w:r>
            <w:r w:rsidRPr="005048BB">
              <w:rPr>
                <w:rFonts w:eastAsia="標楷體"/>
                <w:sz w:val="40"/>
              </w:rPr>
              <w:t>)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:rsidR="009846C9" w:rsidRPr="002017FC" w:rsidRDefault="009846C9" w:rsidP="00F55A84">
            <w:pPr>
              <w:jc w:val="center"/>
              <w:textAlignment w:val="center"/>
              <w:rPr>
                <w:rFonts w:asciiTheme="minorHAnsi" w:eastAsia="標楷體" w:hAnsiTheme="minorHAnsi"/>
                <w:sz w:val="40"/>
              </w:rPr>
            </w:pPr>
          </w:p>
        </w:tc>
      </w:tr>
      <w:tr w:rsidR="009846C9" w:rsidRPr="002017FC" w:rsidTr="00F2030A">
        <w:trPr>
          <w:trHeight w:val="1417"/>
          <w:jc w:val="center"/>
        </w:trPr>
        <w:tc>
          <w:tcPr>
            <w:tcW w:w="4181" w:type="dxa"/>
            <w:tcBorders>
              <w:bottom w:val="double" w:sz="4" w:space="0" w:color="auto"/>
            </w:tcBorders>
            <w:vAlign w:val="center"/>
          </w:tcPr>
          <w:p w:rsidR="009846C9" w:rsidRPr="002017FC" w:rsidRDefault="009846C9" w:rsidP="00F55A84">
            <w:pPr>
              <w:jc w:val="center"/>
              <w:textAlignment w:val="center"/>
              <w:rPr>
                <w:rFonts w:asciiTheme="minorHAnsi" w:eastAsia="標楷體" w:hAnsiTheme="minorHAnsi"/>
                <w:sz w:val="40"/>
              </w:rPr>
            </w:pPr>
            <w:r w:rsidRPr="002017FC">
              <w:rPr>
                <w:rFonts w:asciiTheme="minorHAnsi" w:eastAsia="標楷體" w:hAnsiTheme="minorHAnsi"/>
                <w:sz w:val="40"/>
              </w:rPr>
              <w:t>第二部份</w:t>
            </w:r>
            <w:r w:rsidRPr="005048BB">
              <w:rPr>
                <w:rFonts w:eastAsia="標楷體"/>
                <w:sz w:val="40"/>
              </w:rPr>
              <w:t>(</w:t>
            </w:r>
            <w:r w:rsidR="00757A1F" w:rsidRPr="005048BB">
              <w:rPr>
                <w:rFonts w:eastAsia="標楷體"/>
                <w:sz w:val="40"/>
              </w:rPr>
              <w:t>30</w:t>
            </w:r>
            <w:r w:rsidR="007A72C6" w:rsidRPr="005048BB">
              <w:rPr>
                <w:rFonts w:eastAsia="標楷體" w:hAnsiTheme="minorHAnsi"/>
                <w:sz w:val="40"/>
              </w:rPr>
              <w:t>分</w:t>
            </w:r>
            <w:r w:rsidRPr="005048BB">
              <w:rPr>
                <w:rFonts w:eastAsia="標楷體"/>
                <w:sz w:val="40"/>
              </w:rPr>
              <w:t>)</w:t>
            </w:r>
          </w:p>
        </w:tc>
        <w:tc>
          <w:tcPr>
            <w:tcW w:w="4181" w:type="dxa"/>
            <w:tcBorders>
              <w:bottom w:val="double" w:sz="4" w:space="0" w:color="auto"/>
            </w:tcBorders>
            <w:vAlign w:val="center"/>
          </w:tcPr>
          <w:p w:rsidR="009846C9" w:rsidRPr="002017FC" w:rsidRDefault="009846C9" w:rsidP="00F55A84">
            <w:pPr>
              <w:jc w:val="center"/>
              <w:textAlignment w:val="center"/>
              <w:rPr>
                <w:rFonts w:asciiTheme="minorHAnsi" w:eastAsia="標楷體" w:hAnsiTheme="minorHAnsi"/>
                <w:sz w:val="40"/>
              </w:rPr>
            </w:pPr>
          </w:p>
        </w:tc>
      </w:tr>
      <w:tr w:rsidR="009846C9" w:rsidRPr="002017FC" w:rsidTr="00F2030A">
        <w:trPr>
          <w:trHeight w:val="1417"/>
          <w:jc w:val="center"/>
        </w:trPr>
        <w:tc>
          <w:tcPr>
            <w:tcW w:w="4181" w:type="dxa"/>
            <w:tcBorders>
              <w:top w:val="double" w:sz="4" w:space="0" w:color="auto"/>
            </w:tcBorders>
            <w:vAlign w:val="center"/>
          </w:tcPr>
          <w:p w:rsidR="009846C9" w:rsidRPr="002017FC" w:rsidRDefault="009846C9" w:rsidP="00F55A84">
            <w:pPr>
              <w:jc w:val="center"/>
              <w:textAlignment w:val="center"/>
              <w:rPr>
                <w:rFonts w:asciiTheme="minorHAnsi" w:eastAsia="標楷體" w:hAnsiTheme="minorHAnsi"/>
                <w:sz w:val="40"/>
              </w:rPr>
            </w:pPr>
            <w:r w:rsidRPr="002017FC">
              <w:rPr>
                <w:rFonts w:asciiTheme="minorHAnsi" w:eastAsia="標楷體" w:hAnsiTheme="minorHAnsi"/>
                <w:sz w:val="40"/>
              </w:rPr>
              <w:t>合計</w:t>
            </w:r>
          </w:p>
        </w:tc>
        <w:tc>
          <w:tcPr>
            <w:tcW w:w="4181" w:type="dxa"/>
            <w:tcBorders>
              <w:top w:val="double" w:sz="4" w:space="0" w:color="auto"/>
            </w:tcBorders>
            <w:vAlign w:val="center"/>
          </w:tcPr>
          <w:p w:rsidR="009846C9" w:rsidRPr="002017FC" w:rsidRDefault="009846C9" w:rsidP="00F55A84">
            <w:pPr>
              <w:jc w:val="center"/>
              <w:textAlignment w:val="center"/>
              <w:rPr>
                <w:rFonts w:asciiTheme="minorHAnsi" w:eastAsia="標楷體" w:hAnsiTheme="minorHAnsi"/>
                <w:sz w:val="40"/>
              </w:rPr>
            </w:pPr>
          </w:p>
        </w:tc>
      </w:tr>
    </w:tbl>
    <w:p w:rsidR="00F55A84" w:rsidRPr="002017FC" w:rsidRDefault="00F55A84">
      <w:pPr>
        <w:widowControl/>
        <w:rPr>
          <w:rFonts w:asciiTheme="minorHAnsi" w:eastAsia="標楷體" w:hAnsiTheme="minorHAnsi"/>
          <w:sz w:val="32"/>
          <w:szCs w:val="32"/>
        </w:rPr>
      </w:pPr>
      <w:r w:rsidRPr="002017FC">
        <w:rPr>
          <w:rFonts w:asciiTheme="minorHAnsi" w:eastAsia="標楷體" w:hAnsiTheme="minorHAnsi"/>
          <w:sz w:val="32"/>
          <w:szCs w:val="32"/>
        </w:rPr>
        <w:br w:type="page"/>
      </w:r>
    </w:p>
    <w:p w:rsidR="009846C9" w:rsidRPr="002017FC" w:rsidRDefault="009846C9" w:rsidP="00567F2C">
      <w:pPr>
        <w:numPr>
          <w:ilvl w:val="0"/>
          <w:numId w:val="1"/>
        </w:numPr>
        <w:tabs>
          <w:tab w:val="left" w:pos="709"/>
        </w:tabs>
        <w:jc w:val="both"/>
        <w:outlineLvl w:val="0"/>
        <w:rPr>
          <w:rFonts w:asciiTheme="minorHAnsi" w:eastAsia="標楷體" w:hAnsiTheme="minorHAnsi"/>
          <w:sz w:val="32"/>
          <w:szCs w:val="32"/>
        </w:rPr>
      </w:pPr>
      <w:bookmarkStart w:id="0" w:name="_GoBack"/>
      <w:bookmarkEnd w:id="0"/>
      <w:r w:rsidRPr="002017FC">
        <w:rPr>
          <w:rFonts w:asciiTheme="minorHAnsi" w:eastAsia="標楷體" w:hAnsiTheme="minorHAnsi"/>
          <w:sz w:val="32"/>
          <w:szCs w:val="32"/>
        </w:rPr>
        <w:lastRenderedPageBreak/>
        <w:t>注意事項﹕</w:t>
      </w:r>
    </w:p>
    <w:p w:rsidR="00BC61C0" w:rsidRPr="00324C6A" w:rsidRDefault="00BC61C0" w:rsidP="00FD180D">
      <w:pPr>
        <w:numPr>
          <w:ilvl w:val="1"/>
          <w:numId w:val="1"/>
        </w:numPr>
        <w:spacing w:line="400" w:lineRule="exact"/>
        <w:ind w:left="839" w:hanging="357"/>
        <w:jc w:val="both"/>
        <w:rPr>
          <w:rFonts w:eastAsia="標楷體"/>
          <w:sz w:val="28"/>
          <w:szCs w:val="28"/>
        </w:rPr>
      </w:pPr>
      <w:r w:rsidRPr="00324C6A">
        <w:rPr>
          <w:rFonts w:eastAsia="標楷體" w:hAnsiTheme="minorHAnsi"/>
          <w:sz w:val="28"/>
          <w:szCs w:val="28"/>
        </w:rPr>
        <w:t>實驗試題與報告紙共</w:t>
      </w:r>
      <w:r w:rsidR="00642A87" w:rsidRPr="00324C6A">
        <w:rPr>
          <w:rFonts w:eastAsia="標楷體" w:hAnsiTheme="minorHAnsi" w:hint="eastAsia"/>
          <w:sz w:val="28"/>
          <w:szCs w:val="28"/>
        </w:rPr>
        <w:t>計</w:t>
      </w:r>
      <w:r w:rsidR="00217E5A" w:rsidRPr="00324C6A">
        <w:rPr>
          <w:rFonts w:eastAsia="標楷體"/>
          <w:sz w:val="28"/>
          <w:szCs w:val="28"/>
        </w:rPr>
        <w:t>11</w:t>
      </w:r>
      <w:r w:rsidRPr="00324C6A">
        <w:rPr>
          <w:rFonts w:eastAsia="標楷體" w:hAnsiTheme="minorHAnsi"/>
          <w:sz w:val="28"/>
          <w:szCs w:val="28"/>
        </w:rPr>
        <w:t>頁</w:t>
      </w:r>
      <w:r w:rsidRPr="00324C6A">
        <w:rPr>
          <w:rFonts w:ascii="標楷體" w:eastAsia="標楷體" w:hAnsi="標楷體"/>
          <w:sz w:val="26"/>
          <w:szCs w:val="26"/>
        </w:rPr>
        <w:t>(含</w:t>
      </w:r>
      <w:r w:rsidR="00324C6A" w:rsidRPr="00324C6A">
        <w:rPr>
          <w:rFonts w:ascii="標楷體" w:eastAsia="標楷體" w:hAnsi="標楷體" w:hint="eastAsia"/>
          <w:sz w:val="26"/>
          <w:szCs w:val="26"/>
        </w:rPr>
        <w:t>封面、</w:t>
      </w:r>
      <w:r w:rsidR="00AF055C" w:rsidRPr="00324C6A">
        <w:rPr>
          <w:rFonts w:ascii="標楷體" w:eastAsia="標楷體" w:hAnsi="標楷體"/>
          <w:sz w:val="26"/>
          <w:szCs w:val="26"/>
        </w:rPr>
        <w:t>方格紙</w:t>
      </w:r>
      <w:r w:rsidRPr="00324C6A">
        <w:rPr>
          <w:rFonts w:ascii="標楷體" w:eastAsia="標楷體" w:hAnsi="標楷體"/>
          <w:sz w:val="26"/>
          <w:szCs w:val="26"/>
        </w:rPr>
        <w:t>)</w:t>
      </w:r>
      <w:r w:rsidRPr="00324C6A">
        <w:rPr>
          <w:rFonts w:ascii="標楷體" w:eastAsia="標楷體" w:hAnsi="標楷體"/>
          <w:sz w:val="28"/>
          <w:szCs w:val="28"/>
        </w:rPr>
        <w:t>。</w:t>
      </w:r>
    </w:p>
    <w:p w:rsidR="00BC61C0" w:rsidRPr="00324C6A" w:rsidRDefault="00BC61C0" w:rsidP="00FD180D">
      <w:pPr>
        <w:numPr>
          <w:ilvl w:val="1"/>
          <w:numId w:val="1"/>
        </w:numPr>
        <w:spacing w:line="400" w:lineRule="exact"/>
        <w:ind w:left="839" w:hanging="357"/>
        <w:jc w:val="both"/>
        <w:rPr>
          <w:rFonts w:eastAsia="標楷體"/>
          <w:sz w:val="28"/>
          <w:szCs w:val="28"/>
        </w:rPr>
      </w:pPr>
      <w:r w:rsidRPr="00324C6A">
        <w:rPr>
          <w:rFonts w:eastAsia="標楷體" w:hAnsiTheme="minorHAnsi"/>
          <w:sz w:val="28"/>
          <w:szCs w:val="28"/>
        </w:rPr>
        <w:t>實驗報告應以文字述說實驗過程，並以繪圖說明實驗裝置並加適合的標記。</w:t>
      </w:r>
    </w:p>
    <w:p w:rsidR="00BC61C0" w:rsidRPr="00324C6A" w:rsidRDefault="00BC61C0" w:rsidP="00FD180D">
      <w:pPr>
        <w:numPr>
          <w:ilvl w:val="1"/>
          <w:numId w:val="1"/>
        </w:numPr>
        <w:spacing w:line="400" w:lineRule="exact"/>
        <w:ind w:hanging="357"/>
        <w:jc w:val="both"/>
        <w:rPr>
          <w:rFonts w:eastAsia="標楷體"/>
          <w:sz w:val="28"/>
          <w:szCs w:val="28"/>
        </w:rPr>
      </w:pPr>
      <w:r w:rsidRPr="00324C6A">
        <w:rPr>
          <w:rFonts w:eastAsia="標楷體" w:hAnsiTheme="minorHAnsi"/>
          <w:sz w:val="28"/>
          <w:szCs w:val="28"/>
        </w:rPr>
        <w:t>數據與分析應記錄於報告紙中，報告紙背面也可以書寫，但請註明。</w:t>
      </w:r>
    </w:p>
    <w:p w:rsidR="00BC61C0" w:rsidRPr="00324C6A" w:rsidRDefault="00BC61C0" w:rsidP="00FD180D">
      <w:pPr>
        <w:numPr>
          <w:ilvl w:val="1"/>
          <w:numId w:val="1"/>
        </w:numPr>
        <w:spacing w:line="400" w:lineRule="exact"/>
        <w:ind w:hanging="357"/>
        <w:jc w:val="both"/>
        <w:rPr>
          <w:rFonts w:eastAsia="標楷體"/>
          <w:sz w:val="32"/>
        </w:rPr>
      </w:pPr>
      <w:r w:rsidRPr="00324C6A">
        <w:rPr>
          <w:rFonts w:eastAsia="標楷體" w:hAnsiTheme="minorHAnsi"/>
          <w:sz w:val="28"/>
          <w:szCs w:val="28"/>
        </w:rPr>
        <w:t>數據表應標註有變數與單位，數據作圖應記錄於方格紙中，並合適地選取縱軸與橫軸的刻度大小和單位，可以顯示實驗的準確度和測量範圍。</w:t>
      </w:r>
    </w:p>
    <w:p w:rsidR="009846C9" w:rsidRPr="002017FC" w:rsidRDefault="009846C9" w:rsidP="00C05D2E">
      <w:pPr>
        <w:numPr>
          <w:ilvl w:val="0"/>
          <w:numId w:val="1"/>
        </w:numPr>
        <w:tabs>
          <w:tab w:val="left" w:pos="709"/>
        </w:tabs>
        <w:snapToGrid w:val="0"/>
        <w:spacing w:beforeLines="100" w:before="360" w:afterLines="50" w:after="180"/>
        <w:ind w:left="482" w:hanging="482"/>
        <w:jc w:val="both"/>
        <w:rPr>
          <w:rFonts w:asciiTheme="minorHAnsi" w:eastAsia="標楷體" w:hAnsiTheme="minorHAnsi"/>
          <w:sz w:val="32"/>
        </w:rPr>
      </w:pPr>
      <w:r w:rsidRPr="002017FC">
        <w:rPr>
          <w:rFonts w:asciiTheme="minorHAnsi" w:eastAsia="標楷體" w:hAnsiTheme="minorHAnsi"/>
          <w:sz w:val="32"/>
          <w:szCs w:val="32"/>
        </w:rPr>
        <w:t>實驗器材：</w:t>
      </w:r>
      <w:r w:rsidRPr="006A33E8">
        <w:rPr>
          <w:rFonts w:asciiTheme="minorHAnsi" w:eastAsia="標楷體" w:hAnsiTheme="minorHAnsi"/>
          <w:sz w:val="28"/>
          <w:szCs w:val="28"/>
        </w:rPr>
        <w:t>(</w:t>
      </w:r>
      <w:r w:rsidRPr="006A33E8">
        <w:rPr>
          <w:rFonts w:asciiTheme="minorHAnsi" w:eastAsia="標楷體" w:hAnsiTheme="minorHAnsi"/>
          <w:sz w:val="28"/>
          <w:szCs w:val="28"/>
        </w:rPr>
        <w:t>請先清點器材，若有不足，即</w:t>
      </w:r>
      <w:r w:rsidR="0087515B" w:rsidRPr="006A33E8">
        <w:rPr>
          <w:rFonts w:asciiTheme="minorHAnsi" w:eastAsia="標楷體" w:hAnsiTheme="minorHAnsi" w:hint="eastAsia"/>
          <w:sz w:val="28"/>
          <w:szCs w:val="28"/>
        </w:rPr>
        <w:t>刻</w:t>
      </w:r>
      <w:r w:rsidRPr="006A33E8">
        <w:rPr>
          <w:rFonts w:asciiTheme="minorHAnsi" w:eastAsia="標楷體" w:hAnsiTheme="minorHAnsi"/>
          <w:sz w:val="28"/>
          <w:szCs w:val="28"/>
        </w:rPr>
        <w:t>告知評審</w:t>
      </w:r>
      <w:r w:rsidR="00212CD7" w:rsidRPr="006A33E8">
        <w:rPr>
          <w:rFonts w:asciiTheme="minorHAnsi" w:eastAsia="標楷體" w:hAnsiTheme="minorHAnsi"/>
          <w:sz w:val="28"/>
          <w:szCs w:val="28"/>
        </w:rPr>
        <w:t>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1474"/>
        <w:gridCol w:w="2778"/>
        <w:gridCol w:w="1474"/>
      </w:tblGrid>
      <w:tr w:rsidR="00F55A84" w:rsidRPr="002017FC" w:rsidTr="006C41B4">
        <w:trPr>
          <w:trHeight w:val="454"/>
          <w:jc w:val="center"/>
        </w:trPr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:rsidR="00F55A84" w:rsidRPr="002017FC" w:rsidRDefault="00F55A84" w:rsidP="00F55A84">
            <w:pPr>
              <w:pStyle w:val="a9"/>
              <w:ind w:leftChars="0" w:left="0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017FC">
              <w:rPr>
                <w:rFonts w:asciiTheme="minorHAnsi" w:eastAsia="標楷體" w:hAnsiTheme="minorHAnsi"/>
                <w:sz w:val="28"/>
                <w:szCs w:val="28"/>
              </w:rPr>
              <w:t>項目</w:t>
            </w:r>
          </w:p>
        </w:tc>
        <w:tc>
          <w:tcPr>
            <w:tcW w:w="14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5A84" w:rsidRPr="002017FC" w:rsidRDefault="00F55A84" w:rsidP="00F55A84">
            <w:pPr>
              <w:pStyle w:val="a9"/>
              <w:ind w:leftChars="0" w:left="0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017FC">
              <w:rPr>
                <w:rFonts w:asciiTheme="minorHAnsi" w:eastAsia="標楷體" w:hAnsiTheme="minorHAnsi"/>
                <w:sz w:val="28"/>
                <w:szCs w:val="28"/>
              </w:rPr>
              <w:t>數量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5A84" w:rsidRPr="002017FC" w:rsidRDefault="00F55A84" w:rsidP="00F55A84">
            <w:pPr>
              <w:pStyle w:val="a9"/>
              <w:ind w:leftChars="0" w:left="0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017FC">
              <w:rPr>
                <w:rFonts w:asciiTheme="minorHAnsi" w:eastAsia="標楷體" w:hAnsiTheme="minorHAnsi"/>
                <w:sz w:val="28"/>
                <w:szCs w:val="28"/>
              </w:rPr>
              <w:t>項目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:rsidR="00F55A84" w:rsidRPr="002017FC" w:rsidRDefault="00F55A84" w:rsidP="00F55A84">
            <w:pPr>
              <w:pStyle w:val="a9"/>
              <w:ind w:leftChars="0" w:left="0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017FC">
              <w:rPr>
                <w:rFonts w:asciiTheme="minorHAnsi" w:eastAsia="標楷體" w:hAnsiTheme="minorHAnsi"/>
                <w:sz w:val="28"/>
                <w:szCs w:val="28"/>
              </w:rPr>
              <w:t>數量</w:t>
            </w:r>
          </w:p>
        </w:tc>
      </w:tr>
      <w:tr w:rsidR="006352A3" w:rsidRPr="002017FC" w:rsidTr="006C41B4">
        <w:trPr>
          <w:trHeight w:val="567"/>
          <w:jc w:val="center"/>
        </w:trPr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游標尺</w:t>
            </w:r>
          </w:p>
        </w:tc>
        <w:tc>
          <w:tcPr>
            <w:tcW w:w="14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Ω</w:t>
            </w: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可變電阻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顆</w:t>
            </w:r>
          </w:p>
        </w:tc>
      </w:tr>
      <w:tr w:rsidR="00E50618" w:rsidRPr="002017FC" w:rsidTr="006C41B4">
        <w:trPr>
          <w:trHeight w:val="567"/>
          <w:jc w:val="center"/>
        </w:trPr>
        <w:tc>
          <w:tcPr>
            <w:tcW w:w="2363" w:type="dxa"/>
            <w:vAlign w:val="center"/>
          </w:tcPr>
          <w:p w:rsidR="00E50618" w:rsidRPr="00DF5987" w:rsidRDefault="007B352B" w:rsidP="00324C6A">
            <w:pPr>
              <w:pStyle w:val="a9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5987">
              <w:rPr>
                <w:rFonts w:ascii="標楷體" w:eastAsia="標楷體" w:hAnsi="標楷體"/>
                <w:color w:val="000000"/>
                <w:sz w:val="28"/>
                <w:szCs w:val="28"/>
              </w:rPr>
              <w:t>銅</w:t>
            </w:r>
            <w:r w:rsidR="00E50618" w:rsidRPr="00DF5987">
              <w:rPr>
                <w:rFonts w:ascii="標楷體" w:eastAsia="標楷體" w:hAnsi="標楷體"/>
                <w:color w:val="000000"/>
                <w:sz w:val="28"/>
                <w:szCs w:val="28"/>
              </w:rPr>
              <w:t>棒</w:t>
            </w:r>
            <w:r w:rsidRPr="00DF59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(色澤偏黃)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k</w:t>
            </w: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Ω</w:t>
            </w: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可變電阻</w:t>
            </w:r>
          </w:p>
        </w:tc>
        <w:tc>
          <w:tcPr>
            <w:tcW w:w="1474" w:type="dxa"/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顆</w:t>
            </w:r>
          </w:p>
        </w:tc>
      </w:tr>
      <w:tr w:rsidR="00E50618" w:rsidRPr="002017FC" w:rsidTr="006C41B4">
        <w:trPr>
          <w:trHeight w:val="567"/>
          <w:jc w:val="center"/>
        </w:trPr>
        <w:tc>
          <w:tcPr>
            <w:tcW w:w="2363" w:type="dxa"/>
            <w:vAlign w:val="center"/>
          </w:tcPr>
          <w:p w:rsidR="00E50618" w:rsidRPr="00DF5987" w:rsidRDefault="007B352B" w:rsidP="007B352B">
            <w:pPr>
              <w:pStyle w:val="a9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5987">
              <w:rPr>
                <w:rFonts w:ascii="標楷體" w:eastAsia="標楷體" w:hAnsi="標楷體"/>
                <w:color w:val="000000"/>
                <w:sz w:val="28"/>
                <w:szCs w:val="28"/>
              </w:rPr>
              <w:t>鋁</w:t>
            </w:r>
            <w:r w:rsidR="00E50618" w:rsidRPr="00DF5987">
              <w:rPr>
                <w:rFonts w:ascii="標楷體" w:eastAsia="標楷體" w:hAnsi="標楷體"/>
                <w:color w:val="000000"/>
                <w:sz w:val="28"/>
                <w:szCs w:val="28"/>
              </w:rPr>
              <w:t>棒</w:t>
            </w:r>
            <w:r w:rsidRPr="00DF59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(色澤偏亮)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Theme="minorHAnsi" w:hint="eastAsia"/>
                <w:sz w:val="28"/>
                <w:szCs w:val="28"/>
              </w:rPr>
              <w:t>單</w:t>
            </w: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香蕉</w:t>
            </w:r>
            <w:r w:rsidR="006C41B4">
              <w:rPr>
                <w:rFonts w:ascii="Times New Roman" w:eastAsia="標楷體" w:hAnsiTheme="minorHAnsi" w:hint="eastAsia"/>
                <w:sz w:val="28"/>
                <w:szCs w:val="28"/>
              </w:rPr>
              <w:t>-</w:t>
            </w:r>
            <w:r w:rsidR="006C41B4">
              <w:rPr>
                <w:rFonts w:ascii="Times New Roman" w:eastAsia="標楷體" w:hAnsi="Times New Roman" w:hint="eastAsia"/>
                <w:sz w:val="28"/>
                <w:szCs w:val="28"/>
              </w:rPr>
              <w:t>鱷魚夾</w:t>
            </w: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接線</w:t>
            </w:r>
          </w:p>
        </w:tc>
        <w:tc>
          <w:tcPr>
            <w:tcW w:w="1474" w:type="dxa"/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Theme="minorHAnsi" w:hint="eastAsia"/>
                <w:color w:val="000000"/>
                <w:sz w:val="28"/>
                <w:szCs w:val="28"/>
              </w:rPr>
              <w:t>4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條</w:t>
            </w:r>
          </w:p>
        </w:tc>
      </w:tr>
      <w:tr w:rsidR="00E50618" w:rsidRPr="002017FC" w:rsidTr="006C41B4">
        <w:trPr>
          <w:trHeight w:val="567"/>
          <w:jc w:val="center"/>
        </w:trPr>
        <w:tc>
          <w:tcPr>
            <w:tcW w:w="2363" w:type="dxa"/>
            <w:vAlign w:val="center"/>
          </w:tcPr>
          <w:p w:rsidR="00E50618" w:rsidRPr="00DF5987" w:rsidRDefault="00E50618" w:rsidP="007B352B">
            <w:pPr>
              <w:pStyle w:val="a9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5987">
              <w:rPr>
                <w:rFonts w:ascii="標楷體" w:eastAsia="標楷體" w:hAnsi="標楷體"/>
                <w:color w:val="000000"/>
                <w:sz w:val="28"/>
                <w:szCs w:val="28"/>
              </w:rPr>
              <w:t>鐵棒</w:t>
            </w:r>
            <w:r w:rsidR="007B352B" w:rsidRPr="00DF59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(色澤偏暗)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鱷魚夾</w:t>
            </w:r>
            <w:r w:rsidR="006C41B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6C41B4">
              <w:rPr>
                <w:rFonts w:ascii="Times New Roman" w:eastAsia="標楷體" w:hAnsi="Times New Roman" w:hint="eastAsia"/>
                <w:sz w:val="28"/>
                <w:szCs w:val="28"/>
              </w:rPr>
              <w:t>鱷魚夾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接線</w:t>
            </w:r>
          </w:p>
        </w:tc>
        <w:tc>
          <w:tcPr>
            <w:tcW w:w="1474" w:type="dxa"/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Theme="minorHAnsi" w:hint="eastAsia"/>
                <w:color w:val="000000"/>
                <w:sz w:val="28"/>
                <w:szCs w:val="28"/>
              </w:rPr>
              <w:t>2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條</w:t>
            </w:r>
          </w:p>
        </w:tc>
      </w:tr>
      <w:tr w:rsidR="00E50618" w:rsidRPr="002017FC" w:rsidTr="006C41B4">
        <w:trPr>
          <w:trHeight w:val="567"/>
          <w:jc w:val="center"/>
        </w:trPr>
        <w:tc>
          <w:tcPr>
            <w:tcW w:w="2363" w:type="dxa"/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三用電表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台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鱷魚夾接頭</w:t>
            </w:r>
          </w:p>
        </w:tc>
        <w:tc>
          <w:tcPr>
            <w:tcW w:w="1474" w:type="dxa"/>
            <w:vAlign w:val="center"/>
          </w:tcPr>
          <w:p w:rsidR="00E50618" w:rsidRPr="00466751" w:rsidRDefault="00E50618" w:rsidP="00E50618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個</w:t>
            </w:r>
          </w:p>
        </w:tc>
      </w:tr>
      <w:tr w:rsidR="006352A3" w:rsidRPr="002017FC" w:rsidTr="006C41B4">
        <w:trPr>
          <w:trHeight w:val="567"/>
          <w:jc w:val="center"/>
        </w:trPr>
        <w:tc>
          <w:tcPr>
            <w:tcW w:w="2363" w:type="dxa"/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號電池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顆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方格紙</w:t>
            </w:r>
          </w:p>
        </w:tc>
        <w:tc>
          <w:tcPr>
            <w:tcW w:w="1474" w:type="dxa"/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  <w:r w:rsidRPr="00466751">
              <w:rPr>
                <w:rFonts w:ascii="Times New Roman" w:eastAsia="標楷體" w:hAnsiTheme="minorHAnsi"/>
                <w:color w:val="000000"/>
                <w:sz w:val="28"/>
                <w:szCs w:val="28"/>
              </w:rPr>
              <w:t>張</w:t>
            </w:r>
          </w:p>
        </w:tc>
      </w:tr>
      <w:tr w:rsidR="006352A3" w:rsidRPr="002017FC" w:rsidTr="006C41B4">
        <w:trPr>
          <w:trHeight w:val="567"/>
          <w:jc w:val="center"/>
        </w:trPr>
        <w:tc>
          <w:tcPr>
            <w:tcW w:w="2363" w:type="dxa"/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電池盒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75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466751">
              <w:rPr>
                <w:rFonts w:ascii="Times New Roman" w:eastAsia="標楷體" w:hAnsiTheme="minorHAnsi"/>
                <w:sz w:val="28"/>
                <w:szCs w:val="28"/>
              </w:rPr>
              <w:t>個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6352A3" w:rsidRPr="00466751" w:rsidRDefault="006352A3" w:rsidP="006352A3">
            <w:pPr>
              <w:pStyle w:val="a9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9846C9" w:rsidRPr="002017FC" w:rsidRDefault="009846C9" w:rsidP="00C05D2E">
      <w:pPr>
        <w:numPr>
          <w:ilvl w:val="0"/>
          <w:numId w:val="1"/>
        </w:numPr>
        <w:tabs>
          <w:tab w:val="left" w:pos="709"/>
        </w:tabs>
        <w:snapToGrid w:val="0"/>
        <w:spacing w:beforeLines="100" w:before="360" w:afterLines="50" w:after="180"/>
        <w:ind w:left="482" w:hanging="482"/>
        <w:jc w:val="both"/>
        <w:rPr>
          <w:rFonts w:asciiTheme="minorHAnsi" w:eastAsia="標楷體" w:hAnsiTheme="minorHAnsi"/>
          <w:sz w:val="32"/>
          <w:szCs w:val="32"/>
        </w:rPr>
      </w:pPr>
      <w:r w:rsidRPr="002017FC">
        <w:rPr>
          <w:rFonts w:asciiTheme="minorHAnsi" w:eastAsia="標楷體" w:hAnsiTheme="minorHAnsi"/>
          <w:sz w:val="32"/>
          <w:szCs w:val="32"/>
        </w:rPr>
        <w:t>實驗問題說明：</w:t>
      </w:r>
    </w:p>
    <w:p w:rsidR="00212CD7" w:rsidRDefault="009846C9" w:rsidP="00FD180D">
      <w:pPr>
        <w:spacing w:line="400" w:lineRule="exact"/>
        <w:ind w:leftChars="175" w:left="420" w:firstLineChars="2" w:firstLine="6"/>
        <w:jc w:val="both"/>
        <w:rPr>
          <w:rFonts w:asciiTheme="minorHAnsi" w:eastAsia="標楷體" w:hAnsiTheme="minorHAnsi"/>
          <w:sz w:val="28"/>
          <w:szCs w:val="28"/>
        </w:rPr>
      </w:pPr>
      <w:r w:rsidRPr="002017FC">
        <w:rPr>
          <w:rFonts w:asciiTheme="minorHAnsi" w:eastAsia="標楷體" w:hAnsiTheme="minorHAnsi"/>
          <w:sz w:val="28"/>
          <w:szCs w:val="28"/>
        </w:rPr>
        <w:t>本實驗</w:t>
      </w:r>
      <w:r w:rsidR="00C54065" w:rsidRPr="002017FC">
        <w:rPr>
          <w:rFonts w:asciiTheme="minorHAnsi" w:eastAsia="標楷體" w:hAnsiTheme="minorHAnsi"/>
          <w:sz w:val="28"/>
          <w:szCs w:val="28"/>
        </w:rPr>
        <w:t>試題</w:t>
      </w:r>
      <w:r w:rsidRPr="002017FC">
        <w:rPr>
          <w:rFonts w:asciiTheme="minorHAnsi" w:eastAsia="標楷體" w:hAnsiTheme="minorHAnsi"/>
          <w:sz w:val="28"/>
          <w:szCs w:val="28"/>
        </w:rPr>
        <w:t>共分成</w:t>
      </w:r>
      <w:r w:rsidR="004B37F2" w:rsidRPr="002017FC">
        <w:rPr>
          <w:rFonts w:asciiTheme="minorHAnsi" w:eastAsia="標楷體" w:hAnsiTheme="minorHAnsi"/>
          <w:sz w:val="28"/>
          <w:szCs w:val="28"/>
        </w:rPr>
        <w:t>兩</w:t>
      </w:r>
      <w:r w:rsidRPr="002017FC">
        <w:rPr>
          <w:rFonts w:asciiTheme="minorHAnsi" w:eastAsia="標楷體" w:hAnsiTheme="minorHAnsi"/>
          <w:sz w:val="28"/>
          <w:szCs w:val="28"/>
        </w:rPr>
        <w:t>部分</w:t>
      </w:r>
      <w:r w:rsidR="00212CD7">
        <w:rPr>
          <w:rFonts w:asciiTheme="minorHAnsi" w:eastAsia="標楷體" w:hAnsiTheme="minorHAnsi" w:hint="eastAsia"/>
          <w:sz w:val="28"/>
          <w:szCs w:val="28"/>
        </w:rPr>
        <w:t>：</w:t>
      </w:r>
    </w:p>
    <w:p w:rsidR="00212CD7" w:rsidRDefault="009846C9" w:rsidP="00C05D2E">
      <w:pPr>
        <w:spacing w:beforeLines="50" w:before="180" w:line="400" w:lineRule="exact"/>
        <w:ind w:leftChars="178" w:left="1841" w:hangingChars="505" w:hanging="1414"/>
        <w:jc w:val="both"/>
        <w:rPr>
          <w:rFonts w:asciiTheme="minorHAnsi" w:eastAsia="標楷體" w:hAnsiTheme="minorHAnsi"/>
          <w:sz w:val="28"/>
          <w:szCs w:val="28"/>
        </w:rPr>
      </w:pPr>
      <w:r w:rsidRPr="002017FC">
        <w:rPr>
          <w:rFonts w:asciiTheme="minorHAnsi" w:eastAsia="標楷體" w:hAnsiTheme="minorHAnsi"/>
          <w:sz w:val="28"/>
          <w:szCs w:val="28"/>
        </w:rPr>
        <w:t>第一部分：</w:t>
      </w:r>
      <w:r w:rsidR="00C54065" w:rsidRPr="002017FC">
        <w:rPr>
          <w:rFonts w:asciiTheme="minorHAnsi" w:eastAsia="標楷體" w:hAnsiTheme="minorHAnsi"/>
          <w:sz w:val="28"/>
          <w:szCs w:val="28"/>
        </w:rPr>
        <w:t>使用游標尺測量鋁棒、銅棒</w:t>
      </w:r>
      <w:r w:rsidR="00C54065" w:rsidRPr="002017FC">
        <w:rPr>
          <w:rFonts w:asciiTheme="minorHAnsi" w:hAnsiTheme="minorHAnsi"/>
          <w:sz w:val="28"/>
          <w:szCs w:val="28"/>
        </w:rPr>
        <w:t>、</w:t>
      </w:r>
      <w:r w:rsidR="00C54065" w:rsidRPr="002017FC">
        <w:rPr>
          <w:rFonts w:asciiTheme="minorHAnsi" w:eastAsia="標楷體" w:hAnsiTheme="minorHAnsi"/>
          <w:sz w:val="28"/>
          <w:szCs w:val="28"/>
        </w:rPr>
        <w:t>及鐵棒的長度與直徑，</w:t>
      </w:r>
      <w:r w:rsidR="00294C68" w:rsidRPr="002017FC">
        <w:rPr>
          <w:rFonts w:asciiTheme="minorHAnsi" w:eastAsia="標楷體" w:hAnsiTheme="minorHAnsi"/>
          <w:sz w:val="28"/>
          <w:szCs w:val="28"/>
        </w:rPr>
        <w:t>並計</w:t>
      </w:r>
      <w:r w:rsidR="00C54065" w:rsidRPr="002017FC">
        <w:rPr>
          <w:rFonts w:asciiTheme="minorHAnsi" w:eastAsia="標楷體" w:hAnsiTheme="minorHAnsi"/>
          <w:sz w:val="28"/>
          <w:szCs w:val="28"/>
        </w:rPr>
        <w:t>算其平均值和標準差。</w:t>
      </w:r>
    </w:p>
    <w:p w:rsidR="004069DD" w:rsidRPr="002017FC" w:rsidRDefault="009846C9" w:rsidP="00C05D2E">
      <w:pPr>
        <w:spacing w:beforeLines="50" w:before="180" w:line="400" w:lineRule="exact"/>
        <w:ind w:leftChars="178" w:left="1841" w:hangingChars="505" w:hanging="1414"/>
        <w:jc w:val="both"/>
        <w:rPr>
          <w:rFonts w:asciiTheme="minorHAnsi" w:eastAsia="標楷體" w:hAnsiTheme="minorHAnsi"/>
          <w:sz w:val="32"/>
        </w:rPr>
      </w:pPr>
      <w:r w:rsidRPr="002017FC">
        <w:rPr>
          <w:rFonts w:asciiTheme="minorHAnsi" w:eastAsia="標楷體" w:hAnsiTheme="minorHAnsi"/>
          <w:sz w:val="28"/>
          <w:szCs w:val="28"/>
        </w:rPr>
        <w:t>第二部份</w:t>
      </w:r>
      <w:r w:rsidR="004069DD" w:rsidRPr="002017FC">
        <w:rPr>
          <w:rFonts w:asciiTheme="minorHAnsi" w:eastAsia="標楷體" w:hAnsiTheme="minorHAnsi"/>
          <w:sz w:val="28"/>
          <w:szCs w:val="28"/>
        </w:rPr>
        <w:t>：</w:t>
      </w:r>
      <w:r w:rsidRPr="002017FC">
        <w:rPr>
          <w:rFonts w:asciiTheme="minorHAnsi" w:eastAsia="標楷體" w:hAnsiTheme="minorHAnsi"/>
          <w:sz w:val="28"/>
          <w:szCs w:val="28"/>
        </w:rPr>
        <w:t>設計</w:t>
      </w:r>
      <w:r w:rsidR="004F4487" w:rsidRPr="002017FC">
        <w:rPr>
          <w:rFonts w:asciiTheme="minorHAnsi" w:eastAsia="標楷體" w:hAnsiTheme="minorHAnsi"/>
          <w:sz w:val="28"/>
          <w:szCs w:val="28"/>
        </w:rPr>
        <w:t>實驗</w:t>
      </w:r>
      <w:r w:rsidR="005048BB">
        <w:rPr>
          <w:rFonts w:ascii="標楷體" w:eastAsia="標楷體" w:hAnsi="標楷體" w:hint="eastAsia"/>
          <w:sz w:val="28"/>
          <w:szCs w:val="28"/>
        </w:rPr>
        <w:t>，</w:t>
      </w:r>
      <w:r w:rsidR="005048BB">
        <w:rPr>
          <w:rFonts w:asciiTheme="minorHAnsi" w:eastAsia="標楷體" w:hAnsiTheme="minorHAnsi" w:hint="eastAsia"/>
          <w:sz w:val="28"/>
          <w:szCs w:val="28"/>
        </w:rPr>
        <w:t>驗證</w:t>
      </w:r>
      <w:r w:rsidR="00294C68" w:rsidRPr="002017FC">
        <w:rPr>
          <w:rFonts w:asciiTheme="minorHAnsi" w:eastAsia="標楷體" w:hAnsiTheme="minorHAnsi"/>
          <w:sz w:val="28"/>
          <w:szCs w:val="28"/>
        </w:rPr>
        <w:t>三個金屬棒滿足歐姆定律，並計算其</w:t>
      </w:r>
      <w:r w:rsidR="00C54065" w:rsidRPr="002017FC">
        <w:rPr>
          <w:rFonts w:asciiTheme="minorHAnsi" w:eastAsia="標楷體" w:hAnsiTheme="minorHAnsi"/>
          <w:sz w:val="28"/>
          <w:szCs w:val="28"/>
        </w:rPr>
        <w:t>室溫電阻率</w:t>
      </w:r>
      <w:r w:rsidR="004F4487" w:rsidRPr="002017FC">
        <w:rPr>
          <w:rFonts w:asciiTheme="minorHAnsi" w:eastAsia="標楷體" w:hAnsiTheme="minorHAnsi"/>
          <w:sz w:val="28"/>
          <w:szCs w:val="28"/>
        </w:rPr>
        <w:t>。</w:t>
      </w:r>
    </w:p>
    <w:p w:rsidR="00567F2C" w:rsidRPr="002017FC" w:rsidRDefault="00567F2C">
      <w:pPr>
        <w:widowControl/>
        <w:rPr>
          <w:rFonts w:asciiTheme="minorHAnsi" w:eastAsia="標楷體" w:hAnsiTheme="minorHAnsi"/>
          <w:sz w:val="32"/>
          <w:szCs w:val="32"/>
        </w:rPr>
      </w:pPr>
      <w:r w:rsidRPr="002017FC">
        <w:rPr>
          <w:rFonts w:asciiTheme="minorHAnsi" w:eastAsia="標楷體" w:hAnsiTheme="minorHAnsi"/>
          <w:sz w:val="32"/>
          <w:szCs w:val="32"/>
        </w:rPr>
        <w:br w:type="page"/>
      </w:r>
    </w:p>
    <w:p w:rsidR="00294C68" w:rsidRPr="002017FC" w:rsidRDefault="00294C68" w:rsidP="00FD180D">
      <w:pPr>
        <w:numPr>
          <w:ilvl w:val="0"/>
          <w:numId w:val="1"/>
        </w:numPr>
        <w:tabs>
          <w:tab w:val="left" w:pos="709"/>
        </w:tabs>
        <w:spacing w:line="400" w:lineRule="exact"/>
        <w:jc w:val="both"/>
        <w:rPr>
          <w:rFonts w:asciiTheme="minorHAnsi" w:eastAsia="標楷體" w:hAnsiTheme="minorHAnsi"/>
          <w:sz w:val="32"/>
          <w:szCs w:val="32"/>
        </w:rPr>
      </w:pPr>
      <w:r w:rsidRPr="002017FC">
        <w:rPr>
          <w:rFonts w:asciiTheme="minorHAnsi" w:eastAsia="標楷體" w:hAnsiTheme="minorHAnsi"/>
          <w:sz w:val="32"/>
          <w:szCs w:val="32"/>
        </w:rPr>
        <w:lastRenderedPageBreak/>
        <w:t>實驗測量與報告：</w:t>
      </w:r>
    </w:p>
    <w:p w:rsidR="00294C68" w:rsidRPr="005048BB" w:rsidRDefault="00294C68" w:rsidP="00FD180D">
      <w:pPr>
        <w:snapToGrid w:val="0"/>
        <w:spacing w:line="400" w:lineRule="exact"/>
        <w:ind w:leftChars="296" w:left="212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5048BB">
        <w:rPr>
          <w:rFonts w:eastAsia="標楷體" w:hAnsiTheme="minorHAnsi"/>
          <w:sz w:val="28"/>
          <w:szCs w:val="28"/>
        </w:rPr>
        <w:t>第一部分：使用游標尺測量</w:t>
      </w:r>
      <w:r w:rsidRPr="005048BB">
        <w:rPr>
          <w:rFonts w:eastAsia="標楷體"/>
          <w:sz w:val="28"/>
          <w:szCs w:val="28"/>
        </w:rPr>
        <w:t>10</w:t>
      </w:r>
      <w:r w:rsidRPr="005048BB">
        <w:rPr>
          <w:rFonts w:eastAsia="標楷體" w:hAnsiTheme="minorHAnsi"/>
          <w:sz w:val="28"/>
          <w:szCs w:val="28"/>
        </w:rPr>
        <w:t>次鋁棒、銅棒</w:t>
      </w:r>
      <w:r w:rsidRPr="005048BB">
        <w:rPr>
          <w:rFonts w:hAnsiTheme="minorHAnsi"/>
          <w:sz w:val="28"/>
          <w:szCs w:val="28"/>
        </w:rPr>
        <w:t>、</w:t>
      </w:r>
      <w:r w:rsidRPr="005048BB">
        <w:rPr>
          <w:rFonts w:eastAsia="標楷體" w:hAnsiTheme="minorHAnsi"/>
          <w:sz w:val="28"/>
          <w:szCs w:val="28"/>
        </w:rPr>
        <w:t>及鐵棒的長度與直徑，</w:t>
      </w:r>
      <w:r w:rsidR="0052605A">
        <w:rPr>
          <w:rFonts w:eastAsia="標楷體" w:hAnsiTheme="minorHAnsi"/>
          <w:sz w:val="28"/>
          <w:szCs w:val="28"/>
        </w:rPr>
        <w:br/>
      </w:r>
      <w:r w:rsidR="002F7023" w:rsidRPr="005048BB">
        <w:rPr>
          <w:rFonts w:eastAsia="標楷體" w:hAnsiTheme="minorHAnsi"/>
          <w:sz w:val="28"/>
          <w:szCs w:val="28"/>
        </w:rPr>
        <w:t>並計</w:t>
      </w:r>
      <w:r w:rsidRPr="005048BB">
        <w:rPr>
          <w:rFonts w:eastAsia="標楷體" w:hAnsiTheme="minorHAnsi"/>
          <w:sz w:val="28"/>
          <w:szCs w:val="28"/>
        </w:rPr>
        <w:t>算其平均值和標準差。</w:t>
      </w:r>
      <w:r w:rsidRPr="005048BB">
        <w:rPr>
          <w:rFonts w:ascii="標楷體" w:eastAsia="標楷體" w:hAnsi="標楷體"/>
          <w:sz w:val="28"/>
          <w:szCs w:val="28"/>
        </w:rPr>
        <w:t>(</w:t>
      </w:r>
      <w:r w:rsidRPr="005048BB">
        <w:rPr>
          <w:rFonts w:eastAsia="標楷體"/>
          <w:sz w:val="28"/>
          <w:szCs w:val="28"/>
        </w:rPr>
        <w:t>10</w:t>
      </w:r>
      <w:r w:rsidRPr="005048BB">
        <w:rPr>
          <w:rFonts w:eastAsia="標楷體" w:hAnsiTheme="minorHAnsi"/>
          <w:sz w:val="28"/>
          <w:szCs w:val="28"/>
        </w:rPr>
        <w:t>分</w:t>
      </w:r>
      <w:r w:rsidRPr="005048BB">
        <w:rPr>
          <w:rFonts w:ascii="標楷體" w:eastAsia="標楷體" w:hAnsi="標楷體"/>
          <w:sz w:val="28"/>
          <w:szCs w:val="28"/>
        </w:rPr>
        <w:t>)</w:t>
      </w:r>
    </w:p>
    <w:p w:rsidR="00F2030A" w:rsidRDefault="00F2030A" w:rsidP="0052605A">
      <w:pPr>
        <w:pStyle w:val="a9"/>
        <w:numPr>
          <w:ilvl w:val="0"/>
          <w:numId w:val="15"/>
        </w:numPr>
        <w:ind w:leftChars="296" w:left="2127" w:hangingChars="506" w:hanging="1417"/>
        <w:rPr>
          <w:rFonts w:asciiTheme="minorHAnsi" w:eastAsia="標楷體" w:hAnsiTheme="minorHAnsi"/>
          <w:sz w:val="28"/>
          <w:szCs w:val="28"/>
        </w:rPr>
        <w:sectPr w:rsidR="00F2030A" w:rsidSect="00324C6A">
          <w:footerReference w:type="default" r:id="rId8"/>
          <w:pgSz w:w="11906" w:h="16838"/>
          <w:pgMar w:top="1440" w:right="1080" w:bottom="1440" w:left="1080" w:header="851" w:footer="992" w:gutter="0"/>
          <w:pgNumType w:fmt="numberInDash" w:start="0"/>
          <w:cols w:space="425"/>
          <w:titlePg/>
          <w:docGrid w:type="lines" w:linePitch="360"/>
        </w:sectPr>
      </w:pPr>
    </w:p>
    <w:p w:rsidR="00294C68" w:rsidRPr="002017FC" w:rsidRDefault="00567F2C" w:rsidP="0052605A">
      <w:pPr>
        <w:pStyle w:val="a9"/>
        <w:numPr>
          <w:ilvl w:val="0"/>
          <w:numId w:val="15"/>
        </w:numPr>
        <w:ind w:leftChars="0" w:left="709" w:firstLine="141"/>
        <w:rPr>
          <w:rFonts w:asciiTheme="minorHAnsi" w:eastAsia="標楷體" w:hAnsiTheme="minorHAnsi"/>
          <w:sz w:val="28"/>
          <w:szCs w:val="28"/>
        </w:rPr>
      </w:pPr>
      <w:r w:rsidRPr="002017FC">
        <w:rPr>
          <w:rFonts w:asciiTheme="minorHAnsi" w:eastAsia="標楷體" w:hAnsiTheme="minorHAnsi"/>
          <w:sz w:val="28"/>
          <w:szCs w:val="28"/>
        </w:rPr>
        <w:lastRenderedPageBreak/>
        <w:t>平均值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="標楷體" w:hAnsi="Cambria Math"/>
            <w:sz w:val="28"/>
            <w:szCs w:val="28"/>
          </w:rPr>
          <m:t>≡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:rsidR="00567F2C" w:rsidRPr="002017FC" w:rsidRDefault="00567F2C" w:rsidP="002017FC">
      <w:pPr>
        <w:pStyle w:val="a9"/>
        <w:numPr>
          <w:ilvl w:val="0"/>
          <w:numId w:val="15"/>
        </w:numPr>
        <w:ind w:leftChars="0" w:left="425" w:firstLine="142"/>
        <w:rPr>
          <w:rFonts w:asciiTheme="minorHAnsi" w:eastAsia="標楷體" w:hAnsiTheme="minorHAnsi"/>
          <w:sz w:val="28"/>
          <w:szCs w:val="28"/>
        </w:rPr>
      </w:pPr>
      <w:r w:rsidRPr="002017FC">
        <w:rPr>
          <w:rFonts w:asciiTheme="minorHAnsi" w:eastAsia="標楷體" w:hAnsiTheme="minorHAnsi"/>
          <w:sz w:val="28"/>
          <w:szCs w:val="28"/>
        </w:rPr>
        <w:lastRenderedPageBreak/>
        <w:t>標準差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s≡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標楷體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標楷體" w:hAnsi="Cambria Math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標楷體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N-1</m:t>
                </m:r>
              </m:den>
            </m:f>
          </m:e>
        </m:rad>
      </m:oMath>
    </w:p>
    <w:p w:rsidR="00F2030A" w:rsidRDefault="00F2030A">
      <w:pPr>
        <w:widowControl/>
        <w:rPr>
          <w:rFonts w:asciiTheme="minorHAnsi" w:eastAsia="標楷體" w:hAnsiTheme="minorHAnsi"/>
          <w:sz w:val="28"/>
          <w:szCs w:val="28"/>
        </w:rPr>
        <w:sectPr w:rsidR="00F2030A" w:rsidSect="00F2030A">
          <w:type w:val="continuous"/>
          <w:pgSz w:w="11906" w:h="16838"/>
          <w:pgMar w:top="1440" w:right="1080" w:bottom="1440" w:left="1080" w:header="851" w:footer="992" w:gutter="0"/>
          <w:pgNumType w:fmt="numberInDash" w:start="0"/>
          <w:cols w:num="2" w:space="425"/>
          <w:titlePg/>
          <w:docGrid w:type="lines" w:linePitch="360"/>
        </w:sectPr>
      </w:pPr>
    </w:p>
    <w:p w:rsidR="00CE4063" w:rsidRDefault="00CE4063">
      <w:pPr>
        <w:widowControl/>
        <w:rPr>
          <w:rFonts w:asciiTheme="minorHAnsi" w:eastAsia="標楷體" w:hAnsiTheme="minorHAnsi"/>
          <w:sz w:val="28"/>
          <w:szCs w:val="28"/>
        </w:rPr>
      </w:pPr>
      <w:r w:rsidRPr="002017FC">
        <w:rPr>
          <w:rFonts w:asciiTheme="minorHAnsi" w:eastAsia="標楷體" w:hAnsiTheme="minorHAnsi"/>
          <w:sz w:val="28"/>
          <w:szCs w:val="28"/>
        </w:rPr>
        <w:lastRenderedPageBreak/>
        <w:br w:type="page"/>
      </w:r>
    </w:p>
    <w:p w:rsidR="00217E5A" w:rsidRDefault="00217E5A">
      <w:pPr>
        <w:widowControl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sz w:val="28"/>
          <w:szCs w:val="28"/>
        </w:rPr>
        <w:lastRenderedPageBreak/>
        <w:br w:type="page"/>
      </w:r>
    </w:p>
    <w:p w:rsidR="002F7023" w:rsidRPr="002017FC" w:rsidRDefault="00294C68" w:rsidP="00FD180D">
      <w:pPr>
        <w:snapToGrid w:val="0"/>
        <w:spacing w:line="400" w:lineRule="exact"/>
        <w:ind w:left="1417" w:hangingChars="506" w:hanging="1417"/>
        <w:jc w:val="both"/>
        <w:rPr>
          <w:rFonts w:asciiTheme="minorHAnsi" w:eastAsia="標楷體" w:hAnsiTheme="minorHAnsi"/>
          <w:sz w:val="28"/>
          <w:szCs w:val="28"/>
        </w:rPr>
      </w:pPr>
      <w:r w:rsidRPr="002017FC">
        <w:rPr>
          <w:rFonts w:asciiTheme="minorHAnsi" w:eastAsia="標楷體" w:hAnsiTheme="minorHAnsi"/>
          <w:sz w:val="28"/>
          <w:szCs w:val="28"/>
        </w:rPr>
        <w:lastRenderedPageBreak/>
        <w:t>第二部份：利用現有的</w:t>
      </w:r>
      <w:r w:rsidR="002F7023" w:rsidRPr="002017FC">
        <w:rPr>
          <w:rFonts w:asciiTheme="minorHAnsi" w:eastAsia="標楷體" w:hAnsiTheme="minorHAnsi"/>
          <w:sz w:val="28"/>
          <w:szCs w:val="28"/>
        </w:rPr>
        <w:t>實驗</w:t>
      </w:r>
      <w:r w:rsidRPr="002017FC">
        <w:rPr>
          <w:rFonts w:asciiTheme="minorHAnsi" w:eastAsia="標楷體" w:hAnsiTheme="minorHAnsi"/>
          <w:sz w:val="28"/>
          <w:szCs w:val="28"/>
        </w:rPr>
        <w:t>器材，</w:t>
      </w:r>
      <w:r w:rsidR="002F7023" w:rsidRPr="002017FC">
        <w:rPr>
          <w:rFonts w:asciiTheme="minorHAnsi" w:eastAsia="標楷體" w:hAnsiTheme="minorHAnsi"/>
          <w:sz w:val="28"/>
          <w:szCs w:val="28"/>
        </w:rPr>
        <w:t>驗證鋁棒、銅棒</w:t>
      </w:r>
      <w:r w:rsidR="002F7023" w:rsidRPr="002017FC">
        <w:rPr>
          <w:rFonts w:asciiTheme="minorHAnsi" w:hAnsiTheme="minorHAnsi"/>
          <w:sz w:val="28"/>
          <w:szCs w:val="28"/>
        </w:rPr>
        <w:t>、</w:t>
      </w:r>
      <w:r w:rsidR="002F7023" w:rsidRPr="002017FC">
        <w:rPr>
          <w:rFonts w:asciiTheme="minorHAnsi" w:eastAsia="標楷體" w:hAnsiTheme="minorHAnsi"/>
          <w:sz w:val="28"/>
          <w:szCs w:val="28"/>
        </w:rPr>
        <w:t>及鐵棒滿足歐姆定律，</w:t>
      </w:r>
      <w:r w:rsidR="0052605A">
        <w:rPr>
          <w:rFonts w:asciiTheme="minorHAnsi" w:eastAsia="標楷體" w:hAnsiTheme="minorHAnsi"/>
          <w:sz w:val="28"/>
          <w:szCs w:val="28"/>
        </w:rPr>
        <w:br/>
      </w:r>
      <w:r w:rsidR="002F7023" w:rsidRPr="002017FC">
        <w:rPr>
          <w:rFonts w:asciiTheme="minorHAnsi" w:eastAsia="標楷體" w:hAnsiTheme="minorHAnsi"/>
          <w:sz w:val="28"/>
          <w:szCs w:val="28"/>
        </w:rPr>
        <w:t>並計算其室溫電阻率。</w:t>
      </w:r>
    </w:p>
    <w:p w:rsidR="009D1ED5" w:rsidRPr="005048BB" w:rsidRDefault="009D1ED5" w:rsidP="0072141A">
      <w:pPr>
        <w:snapToGrid w:val="0"/>
        <w:spacing w:line="400" w:lineRule="exact"/>
        <w:ind w:leftChars="1" w:left="1377" w:hangingChars="491" w:hanging="1375"/>
        <w:jc w:val="both"/>
        <w:rPr>
          <w:rFonts w:eastAsia="標楷體"/>
          <w:sz w:val="28"/>
          <w:szCs w:val="28"/>
        </w:rPr>
      </w:pPr>
      <w:r w:rsidRPr="005048BB">
        <w:rPr>
          <w:rFonts w:eastAsia="標楷體"/>
          <w:sz w:val="28"/>
          <w:szCs w:val="28"/>
        </w:rPr>
        <w:t>(1)</w:t>
      </w:r>
      <w:r w:rsidRPr="005048BB">
        <w:rPr>
          <w:rFonts w:eastAsia="標楷體" w:hAnsiTheme="minorHAnsi"/>
          <w:sz w:val="28"/>
          <w:szCs w:val="28"/>
        </w:rPr>
        <w:t>說明實驗設計構想</w:t>
      </w:r>
      <w:r w:rsidRPr="005048BB">
        <w:rPr>
          <w:rFonts w:ascii="標楷體" w:eastAsia="標楷體" w:hAnsi="標楷體"/>
          <w:sz w:val="28"/>
          <w:szCs w:val="28"/>
        </w:rPr>
        <w:t>(</w:t>
      </w:r>
      <w:r w:rsidRPr="005048BB">
        <w:rPr>
          <w:rFonts w:eastAsia="標楷體" w:hAnsiTheme="minorHAnsi"/>
          <w:sz w:val="28"/>
          <w:szCs w:val="28"/>
        </w:rPr>
        <w:t>繪圖</w:t>
      </w:r>
      <w:r w:rsidRPr="005048BB">
        <w:rPr>
          <w:rFonts w:ascii="標楷體" w:eastAsia="標楷體" w:hAnsi="標楷體"/>
          <w:sz w:val="28"/>
          <w:szCs w:val="28"/>
        </w:rPr>
        <w:t>)</w:t>
      </w:r>
      <w:r w:rsidRPr="005048BB">
        <w:rPr>
          <w:rFonts w:eastAsia="標楷體" w:hAnsiTheme="minorHAnsi"/>
          <w:sz w:val="28"/>
          <w:szCs w:val="28"/>
        </w:rPr>
        <w:t>、原理及測量方法。</w:t>
      </w:r>
      <w:r w:rsidR="002017FC" w:rsidRPr="005048BB">
        <w:rPr>
          <w:rFonts w:ascii="標楷體" w:eastAsia="標楷體" w:hAnsi="標楷體"/>
          <w:sz w:val="28"/>
          <w:szCs w:val="28"/>
        </w:rPr>
        <w:t>(</w:t>
      </w:r>
      <w:r w:rsidR="002017FC" w:rsidRPr="005048BB">
        <w:rPr>
          <w:rFonts w:eastAsia="標楷體"/>
          <w:sz w:val="28"/>
          <w:szCs w:val="28"/>
        </w:rPr>
        <w:t>10</w:t>
      </w:r>
      <w:r w:rsidR="002017FC" w:rsidRPr="005048BB">
        <w:rPr>
          <w:rFonts w:eastAsia="標楷體"/>
          <w:sz w:val="28"/>
          <w:szCs w:val="28"/>
        </w:rPr>
        <w:t>分</w:t>
      </w:r>
      <w:r w:rsidR="002017FC" w:rsidRPr="005048BB">
        <w:rPr>
          <w:rFonts w:ascii="標楷體" w:eastAsia="標楷體" w:hAnsi="標楷體"/>
          <w:sz w:val="28"/>
          <w:szCs w:val="28"/>
        </w:rPr>
        <w:t>)</w:t>
      </w:r>
    </w:p>
    <w:p w:rsidR="008D60B1" w:rsidRDefault="008D60B1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D180D" w:rsidRDefault="009D1ED5" w:rsidP="0072141A">
      <w:pPr>
        <w:snapToGrid w:val="0"/>
        <w:spacing w:line="400" w:lineRule="exact"/>
        <w:ind w:leftChars="1" w:left="1377" w:hangingChars="491" w:hanging="1375"/>
        <w:jc w:val="both"/>
        <w:rPr>
          <w:rFonts w:ascii="標楷體" w:eastAsia="標楷體" w:hAnsi="標楷體"/>
          <w:sz w:val="28"/>
          <w:szCs w:val="28"/>
        </w:rPr>
      </w:pPr>
      <w:r w:rsidRPr="005048BB">
        <w:rPr>
          <w:rFonts w:eastAsia="標楷體"/>
          <w:sz w:val="28"/>
          <w:szCs w:val="28"/>
        </w:rPr>
        <w:lastRenderedPageBreak/>
        <w:t>(2)</w:t>
      </w:r>
      <w:r w:rsidRPr="005048BB">
        <w:rPr>
          <w:rFonts w:eastAsia="標楷體" w:hAnsiTheme="minorHAnsi"/>
          <w:sz w:val="28"/>
          <w:szCs w:val="28"/>
        </w:rPr>
        <w:t>利用方格紙繪實驗數據圖</w:t>
      </w:r>
      <w:r w:rsidRPr="005048BB">
        <w:rPr>
          <w:rFonts w:hAnsiTheme="minorHAnsi"/>
          <w:sz w:val="28"/>
          <w:szCs w:val="28"/>
        </w:rPr>
        <w:t>、</w:t>
      </w:r>
      <w:r w:rsidRPr="005048BB">
        <w:rPr>
          <w:rFonts w:eastAsia="標楷體" w:hAnsiTheme="minorHAnsi"/>
          <w:sz w:val="28"/>
          <w:szCs w:val="28"/>
        </w:rPr>
        <w:t>分析實驗結果</w:t>
      </w:r>
      <w:r w:rsidRPr="005048BB">
        <w:rPr>
          <w:rFonts w:hAnsiTheme="minorHAnsi"/>
          <w:sz w:val="28"/>
          <w:szCs w:val="28"/>
        </w:rPr>
        <w:t>、</w:t>
      </w:r>
      <w:r w:rsidRPr="005048BB">
        <w:rPr>
          <w:rFonts w:eastAsia="標楷體" w:hAnsiTheme="minorHAnsi"/>
          <w:sz w:val="28"/>
          <w:szCs w:val="28"/>
        </w:rPr>
        <w:t>及討論實驗誤差。</w:t>
      </w:r>
      <w:r w:rsidR="005048BB" w:rsidRPr="005048BB">
        <w:rPr>
          <w:rFonts w:ascii="標楷體" w:eastAsia="標楷體" w:hAnsi="標楷體"/>
          <w:sz w:val="28"/>
          <w:szCs w:val="28"/>
        </w:rPr>
        <w:t>(</w:t>
      </w:r>
      <w:r w:rsidR="005048BB" w:rsidRPr="005048BB">
        <w:rPr>
          <w:rFonts w:eastAsia="標楷體"/>
          <w:sz w:val="28"/>
          <w:szCs w:val="28"/>
        </w:rPr>
        <w:t>15</w:t>
      </w:r>
      <w:r w:rsidR="005048BB">
        <w:rPr>
          <w:rFonts w:eastAsia="標楷體" w:hint="eastAsia"/>
          <w:sz w:val="28"/>
          <w:szCs w:val="28"/>
        </w:rPr>
        <w:t>分</w:t>
      </w:r>
      <w:r w:rsidR="005048BB" w:rsidRPr="005048BB">
        <w:rPr>
          <w:rFonts w:ascii="標楷體" w:eastAsia="標楷體" w:hAnsi="標楷體" w:hint="eastAsia"/>
          <w:sz w:val="28"/>
          <w:szCs w:val="28"/>
        </w:rPr>
        <w:t>)</w:t>
      </w:r>
    </w:p>
    <w:p w:rsidR="00FD180D" w:rsidRPr="008D3968" w:rsidRDefault="00FD180D" w:rsidP="0072141A">
      <w:pPr>
        <w:snapToGrid w:val="0"/>
        <w:spacing w:line="400" w:lineRule="exact"/>
        <w:ind w:leftChars="177" w:left="467" w:hangingChars="15" w:hanging="42"/>
        <w:jc w:val="both"/>
        <w:rPr>
          <w:rFonts w:eastAsia="標楷體"/>
          <w:sz w:val="28"/>
          <w:szCs w:val="28"/>
        </w:rPr>
      </w:pPr>
      <w:r w:rsidRPr="008D3968">
        <w:rPr>
          <w:rFonts w:ascii="標楷體" w:eastAsia="標楷體" w:hAnsi="標楷體" w:hint="eastAsia"/>
          <w:sz w:val="28"/>
          <w:szCs w:val="28"/>
        </w:rPr>
        <w:t>注意：</w:t>
      </w:r>
      <w:r w:rsidRPr="008D3968">
        <w:rPr>
          <w:rFonts w:eastAsia="標楷體"/>
          <w:sz w:val="28"/>
          <w:szCs w:val="28"/>
        </w:rPr>
        <w:t>1.</w:t>
      </w:r>
      <w:r w:rsidRPr="008D3968">
        <w:rPr>
          <w:rFonts w:eastAsia="標楷體" w:hAnsi="標楷體"/>
          <w:sz w:val="28"/>
          <w:szCs w:val="28"/>
        </w:rPr>
        <w:t>可變電阻的白線接往安培計</w:t>
      </w:r>
      <w:r w:rsidRPr="008D3968">
        <w:rPr>
          <w:rFonts w:ascii="標楷體" w:eastAsia="標楷體" w:hAnsi="標楷體" w:hint="eastAsia"/>
          <w:sz w:val="28"/>
          <w:szCs w:val="28"/>
        </w:rPr>
        <w:t>。</w:t>
      </w:r>
    </w:p>
    <w:p w:rsidR="00FD180D" w:rsidRPr="008D3968" w:rsidRDefault="0072141A" w:rsidP="0072141A">
      <w:pPr>
        <w:tabs>
          <w:tab w:val="num" w:pos="1134"/>
        </w:tabs>
        <w:snapToGrid w:val="0"/>
        <w:spacing w:line="400" w:lineRule="exact"/>
        <w:ind w:leftChars="177" w:left="467" w:hangingChars="15" w:hanging="42"/>
        <w:jc w:val="both"/>
        <w:rPr>
          <w:rFonts w:eastAsia="標楷體"/>
          <w:sz w:val="28"/>
          <w:szCs w:val="28"/>
        </w:rPr>
      </w:pPr>
      <w:r w:rsidRPr="008D3968">
        <w:rPr>
          <w:rFonts w:eastAsia="標楷體" w:hint="eastAsia"/>
          <w:sz w:val="28"/>
          <w:szCs w:val="28"/>
        </w:rPr>
        <w:t xml:space="preserve">      </w:t>
      </w:r>
      <w:r w:rsidR="00FD180D" w:rsidRPr="008D3968">
        <w:rPr>
          <w:rFonts w:eastAsia="標楷體"/>
          <w:sz w:val="28"/>
          <w:szCs w:val="28"/>
        </w:rPr>
        <w:t>2.</w:t>
      </w:r>
      <w:r w:rsidR="00FD180D" w:rsidRPr="008D3968">
        <w:rPr>
          <w:rFonts w:eastAsia="標楷體" w:hAnsi="標楷體"/>
          <w:sz w:val="28"/>
          <w:szCs w:val="28"/>
        </w:rPr>
        <w:t>小心可變電阻發熱，兩顆燒壞即不再提供</w:t>
      </w:r>
      <w:r w:rsidR="00FD180D" w:rsidRPr="008D3968">
        <w:rPr>
          <w:rFonts w:ascii="標楷體" w:eastAsia="標楷體" w:hAnsi="標楷體" w:hint="eastAsia"/>
          <w:sz w:val="28"/>
          <w:szCs w:val="28"/>
        </w:rPr>
        <w:t>。</w:t>
      </w:r>
    </w:p>
    <w:p w:rsidR="00FD180D" w:rsidRPr="008D3968" w:rsidRDefault="0072141A" w:rsidP="0072141A">
      <w:pPr>
        <w:tabs>
          <w:tab w:val="num" w:pos="1134"/>
        </w:tabs>
        <w:snapToGrid w:val="0"/>
        <w:spacing w:line="400" w:lineRule="exact"/>
        <w:ind w:leftChars="177" w:left="467" w:hangingChars="15" w:hanging="42"/>
        <w:jc w:val="both"/>
        <w:rPr>
          <w:rFonts w:eastAsia="標楷體"/>
          <w:sz w:val="28"/>
          <w:szCs w:val="28"/>
        </w:rPr>
      </w:pPr>
      <w:r w:rsidRPr="008D3968">
        <w:rPr>
          <w:rFonts w:eastAsia="標楷體" w:hint="eastAsia"/>
          <w:sz w:val="28"/>
          <w:szCs w:val="28"/>
        </w:rPr>
        <w:t xml:space="preserve">      </w:t>
      </w:r>
      <w:r w:rsidR="00FD180D" w:rsidRPr="008D3968">
        <w:rPr>
          <w:rFonts w:eastAsia="標楷體"/>
          <w:sz w:val="28"/>
          <w:szCs w:val="28"/>
        </w:rPr>
        <w:t>3.</w:t>
      </w:r>
      <w:r w:rsidR="00FD180D" w:rsidRPr="008D3968">
        <w:rPr>
          <w:rFonts w:eastAsia="標楷體" w:hAnsi="標楷體"/>
          <w:sz w:val="28"/>
          <w:szCs w:val="28"/>
        </w:rPr>
        <w:t>安培計的保險絲，只提供一次更換機會</w:t>
      </w:r>
      <w:r w:rsidR="00FD180D" w:rsidRPr="008D3968">
        <w:rPr>
          <w:rFonts w:ascii="標楷體" w:eastAsia="標楷體" w:hAnsi="標楷體" w:hint="eastAsia"/>
          <w:sz w:val="28"/>
          <w:szCs w:val="28"/>
        </w:rPr>
        <w:t>。</w:t>
      </w:r>
    </w:p>
    <w:p w:rsidR="008D60B1" w:rsidRPr="008D3968" w:rsidRDefault="008D60B1" w:rsidP="0072141A">
      <w:pPr>
        <w:widowControl/>
        <w:ind w:leftChars="119" w:left="468" w:hangingChars="65" w:hanging="182"/>
        <w:rPr>
          <w:rFonts w:eastAsia="標楷體"/>
          <w:sz w:val="28"/>
          <w:szCs w:val="28"/>
        </w:rPr>
      </w:pPr>
    </w:p>
    <w:p w:rsidR="00F849FC" w:rsidRDefault="00F849FC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217E5A" w:rsidRDefault="00217E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br w:type="page"/>
      </w:r>
    </w:p>
    <w:p w:rsidR="00324C6A" w:rsidRDefault="00324C6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br w:type="page"/>
      </w:r>
    </w:p>
    <w:p w:rsidR="00B1433D" w:rsidRDefault="00B1433D" w:rsidP="008D60B1">
      <w:pPr>
        <w:snapToGrid w:val="0"/>
        <w:spacing w:line="440" w:lineRule="exact"/>
        <w:ind w:leftChars="1" w:left="1416" w:hangingChars="505" w:hanging="1414"/>
        <w:jc w:val="both"/>
        <w:rPr>
          <w:rFonts w:eastAsia="標楷體"/>
          <w:sz w:val="28"/>
          <w:szCs w:val="28"/>
        </w:rPr>
        <w:sectPr w:rsidR="00B1433D" w:rsidSect="00324C6A">
          <w:type w:val="continuous"/>
          <w:pgSz w:w="11906" w:h="16838"/>
          <w:pgMar w:top="1440" w:right="1080" w:bottom="1440" w:left="1080" w:header="851" w:footer="992" w:gutter="0"/>
          <w:pgNumType w:fmt="numberInDash" w:start="2"/>
          <w:cols w:space="425"/>
          <w:titlePg/>
          <w:docGrid w:type="lines" w:linePitch="360"/>
        </w:sectPr>
      </w:pPr>
    </w:p>
    <w:p w:rsidR="00CB05E6" w:rsidRPr="002017FC" w:rsidRDefault="009D1ED5" w:rsidP="008D60B1">
      <w:pPr>
        <w:snapToGrid w:val="0"/>
        <w:spacing w:line="440" w:lineRule="exact"/>
        <w:ind w:leftChars="1" w:left="1416" w:hangingChars="505" w:hanging="1414"/>
        <w:jc w:val="both"/>
        <w:rPr>
          <w:rFonts w:asciiTheme="minorHAnsi" w:eastAsia="標楷體" w:hAnsiTheme="minorHAnsi"/>
          <w:sz w:val="28"/>
          <w:szCs w:val="28"/>
        </w:rPr>
      </w:pPr>
      <w:r w:rsidRPr="005048BB">
        <w:rPr>
          <w:rFonts w:eastAsia="標楷體"/>
          <w:sz w:val="28"/>
          <w:szCs w:val="28"/>
        </w:rPr>
        <w:lastRenderedPageBreak/>
        <w:t xml:space="preserve">(3) </w:t>
      </w:r>
      <w:r w:rsidRPr="005048BB">
        <w:rPr>
          <w:rFonts w:eastAsia="標楷體" w:hAnsiTheme="minorHAnsi"/>
          <w:sz w:val="28"/>
          <w:szCs w:val="28"/>
        </w:rPr>
        <w:t>計算鋁棒、銅棒</w:t>
      </w:r>
      <w:r w:rsidRPr="005048BB">
        <w:rPr>
          <w:rFonts w:hAnsiTheme="minorHAnsi"/>
          <w:sz w:val="28"/>
          <w:szCs w:val="28"/>
        </w:rPr>
        <w:t>、</w:t>
      </w:r>
      <w:r w:rsidRPr="005048BB">
        <w:rPr>
          <w:rFonts w:eastAsia="標楷體" w:hAnsiTheme="minorHAnsi"/>
          <w:sz w:val="28"/>
          <w:szCs w:val="28"/>
        </w:rPr>
        <w:t>及鐵棒的室溫電阻率。</w:t>
      </w:r>
      <w:r w:rsidR="002017FC" w:rsidRPr="005048BB">
        <w:rPr>
          <w:rFonts w:ascii="標楷體" w:eastAsia="標楷體" w:hAnsi="標楷體"/>
          <w:sz w:val="28"/>
          <w:szCs w:val="28"/>
        </w:rPr>
        <w:t>(</w:t>
      </w:r>
      <w:r w:rsidR="002017FC" w:rsidRPr="005048BB">
        <w:rPr>
          <w:rFonts w:eastAsia="標楷體"/>
          <w:sz w:val="28"/>
          <w:szCs w:val="28"/>
        </w:rPr>
        <w:t>5</w:t>
      </w:r>
      <w:r w:rsidR="002017FC" w:rsidRPr="005048BB">
        <w:rPr>
          <w:rFonts w:eastAsia="標楷體"/>
          <w:sz w:val="28"/>
          <w:szCs w:val="28"/>
        </w:rPr>
        <w:t>分</w:t>
      </w:r>
      <w:r w:rsidR="002017FC" w:rsidRPr="005048BB">
        <w:rPr>
          <w:rFonts w:ascii="標楷體" w:eastAsia="標楷體" w:hAnsi="標楷體"/>
          <w:sz w:val="28"/>
          <w:szCs w:val="28"/>
        </w:rPr>
        <w:t>)</w:t>
      </w:r>
    </w:p>
    <w:sectPr w:rsidR="00CB05E6" w:rsidRPr="002017FC" w:rsidSect="00B1433D">
      <w:pgSz w:w="11906" w:h="16838"/>
      <w:pgMar w:top="1440" w:right="1080" w:bottom="1440" w:left="1080" w:header="851" w:footer="992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4C" w:rsidRDefault="005F004C" w:rsidP="00C70759">
      <w:r>
        <w:separator/>
      </w:r>
    </w:p>
  </w:endnote>
  <w:endnote w:type="continuationSeparator" w:id="0">
    <w:p w:rsidR="005F004C" w:rsidRDefault="005F004C" w:rsidP="00C7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453522"/>
      <w:docPartObj>
        <w:docPartGallery w:val="Page Numbers (Bottom of Page)"/>
        <w:docPartUnique/>
      </w:docPartObj>
    </w:sdtPr>
    <w:sdtEndPr/>
    <w:sdtContent>
      <w:p w:rsidR="00324C6A" w:rsidRDefault="00324C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80" w:rsidRPr="00FD1B80">
          <w:rPr>
            <w:noProof/>
            <w:lang w:val="zh-TW"/>
          </w:rPr>
          <w:t>-</w:t>
        </w:r>
        <w:r w:rsidR="00FD1B80">
          <w:rPr>
            <w:noProof/>
          </w:rPr>
          <w:t xml:space="preserve"> 10 -</w:t>
        </w:r>
        <w:r>
          <w:fldChar w:fldCharType="end"/>
        </w:r>
      </w:p>
    </w:sdtContent>
  </w:sdt>
  <w:p w:rsidR="00324C6A" w:rsidRDefault="00324C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4C" w:rsidRDefault="005F004C" w:rsidP="00C70759">
      <w:r>
        <w:separator/>
      </w:r>
    </w:p>
  </w:footnote>
  <w:footnote w:type="continuationSeparator" w:id="0">
    <w:p w:rsidR="005F004C" w:rsidRDefault="005F004C" w:rsidP="00C7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9EC"/>
    <w:multiLevelType w:val="multilevel"/>
    <w:tmpl w:val="E92281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C4507D"/>
    <w:multiLevelType w:val="hybridMultilevel"/>
    <w:tmpl w:val="650CF0E8"/>
    <w:lvl w:ilvl="0" w:tplc="55D05CD2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ECF319F"/>
    <w:multiLevelType w:val="hybridMultilevel"/>
    <w:tmpl w:val="B3F0877E"/>
    <w:lvl w:ilvl="0" w:tplc="64F0B6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EDC021A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E6E0CF2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3622F72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B8F645B2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24B0E7CA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E64A38A4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3A82DC14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AEBE39D8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 w15:restartNumberingAfterBreak="0">
    <w:nsid w:val="23E12B2E"/>
    <w:multiLevelType w:val="hybridMultilevel"/>
    <w:tmpl w:val="AF46C69A"/>
    <w:lvl w:ilvl="0" w:tplc="D48EED7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B388F7D2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C430E7A0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68A623AA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9258A4B4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1CC87398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133C3978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21E0FB14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F1E6A9B6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4" w15:restartNumberingAfterBreak="0">
    <w:nsid w:val="24493A7F"/>
    <w:multiLevelType w:val="hybridMultilevel"/>
    <w:tmpl w:val="D4B0F4FC"/>
    <w:lvl w:ilvl="0" w:tplc="74D0DE0E">
      <w:start w:val="1"/>
      <w:numFmt w:val="lowerLetter"/>
      <w:lvlText w:val="(%1)"/>
      <w:lvlJc w:val="left"/>
      <w:pPr>
        <w:tabs>
          <w:tab w:val="num" w:pos="1200"/>
        </w:tabs>
        <w:ind w:left="1247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333A9D"/>
    <w:multiLevelType w:val="hybridMultilevel"/>
    <w:tmpl w:val="8BCA2F28"/>
    <w:lvl w:ilvl="0" w:tplc="8C10DB56">
      <w:start w:val="1"/>
      <w:numFmt w:val="decimal"/>
      <w:lvlText w:val="(%1)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B80470"/>
    <w:multiLevelType w:val="hybridMultilevel"/>
    <w:tmpl w:val="4DFC1A50"/>
    <w:lvl w:ilvl="0" w:tplc="C9F09DC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B900C052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90D81EDC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507CFFB6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83E8F63C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26C4278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86C0E46C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AB9E6796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837EDE9A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7" w15:restartNumberingAfterBreak="0">
    <w:nsid w:val="2B813EE9"/>
    <w:multiLevelType w:val="multilevel"/>
    <w:tmpl w:val="34564046"/>
    <w:lvl w:ilvl="0">
      <w:start w:val="1"/>
      <w:numFmt w:val="lowerLetter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4BD06CF"/>
    <w:multiLevelType w:val="hybridMultilevel"/>
    <w:tmpl w:val="EA7C42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31E0B76"/>
    <w:multiLevelType w:val="hybridMultilevel"/>
    <w:tmpl w:val="DCF098A2"/>
    <w:lvl w:ilvl="0" w:tplc="04602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0D3D09"/>
    <w:multiLevelType w:val="hybridMultilevel"/>
    <w:tmpl w:val="90A82784"/>
    <w:lvl w:ilvl="0" w:tplc="922AFF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C531BC"/>
    <w:multiLevelType w:val="multilevel"/>
    <w:tmpl w:val="90F482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E6694C"/>
    <w:multiLevelType w:val="hybridMultilevel"/>
    <w:tmpl w:val="9C8E7718"/>
    <w:lvl w:ilvl="0" w:tplc="4CD4F54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C5DAD3A0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52305000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9B6E3D7C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BC27FE2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5E960E7E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534E6F32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444449B2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83804D4E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3" w15:restartNumberingAfterBreak="0">
    <w:nsid w:val="630177FD"/>
    <w:multiLevelType w:val="hybridMultilevel"/>
    <w:tmpl w:val="CD46AC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A72A7A"/>
    <w:multiLevelType w:val="hybridMultilevel"/>
    <w:tmpl w:val="6896D02A"/>
    <w:lvl w:ilvl="0" w:tplc="8C10DB56">
      <w:start w:val="1"/>
      <w:numFmt w:val="decimal"/>
      <w:lvlText w:val="(%1)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7B4E30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7C7856BB"/>
    <w:multiLevelType w:val="hybridMultilevel"/>
    <w:tmpl w:val="34564046"/>
    <w:lvl w:ilvl="0" w:tplc="86C0DCDA">
      <w:start w:val="1"/>
      <w:numFmt w:val="lowerLetter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13"/>
  </w:num>
  <w:num w:numId="9">
    <w:abstractNumId w:val="8"/>
  </w:num>
  <w:num w:numId="10">
    <w:abstractNumId w:val="16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0E"/>
    <w:rsid w:val="00037E42"/>
    <w:rsid w:val="0004478C"/>
    <w:rsid w:val="00052C03"/>
    <w:rsid w:val="00080220"/>
    <w:rsid w:val="000865AE"/>
    <w:rsid w:val="000878B2"/>
    <w:rsid w:val="000A1664"/>
    <w:rsid w:val="000B7DE1"/>
    <w:rsid w:val="000D4530"/>
    <w:rsid w:val="001003CB"/>
    <w:rsid w:val="001251F7"/>
    <w:rsid w:val="0014178B"/>
    <w:rsid w:val="001601CD"/>
    <w:rsid w:val="00163F76"/>
    <w:rsid w:val="00171259"/>
    <w:rsid w:val="001A1C0E"/>
    <w:rsid w:val="001D378E"/>
    <w:rsid w:val="001F3C19"/>
    <w:rsid w:val="002017FC"/>
    <w:rsid w:val="00212CD7"/>
    <w:rsid w:val="00217E5A"/>
    <w:rsid w:val="00250DA3"/>
    <w:rsid w:val="002514B0"/>
    <w:rsid w:val="00262347"/>
    <w:rsid w:val="00294C68"/>
    <w:rsid w:val="002C1D6D"/>
    <w:rsid w:val="002E7CF2"/>
    <w:rsid w:val="002F2D1C"/>
    <w:rsid w:val="002F7023"/>
    <w:rsid w:val="0031178A"/>
    <w:rsid w:val="0031740F"/>
    <w:rsid w:val="00324C6A"/>
    <w:rsid w:val="003602AE"/>
    <w:rsid w:val="00361DB1"/>
    <w:rsid w:val="00376172"/>
    <w:rsid w:val="003B592F"/>
    <w:rsid w:val="003C113F"/>
    <w:rsid w:val="003E4AAF"/>
    <w:rsid w:val="003E54E5"/>
    <w:rsid w:val="003F732D"/>
    <w:rsid w:val="003F7E36"/>
    <w:rsid w:val="00401A58"/>
    <w:rsid w:val="004069DD"/>
    <w:rsid w:val="00444E29"/>
    <w:rsid w:val="004657E2"/>
    <w:rsid w:val="00466751"/>
    <w:rsid w:val="00481D28"/>
    <w:rsid w:val="004B37F2"/>
    <w:rsid w:val="004C09A0"/>
    <w:rsid w:val="004C211D"/>
    <w:rsid w:val="004C310E"/>
    <w:rsid w:val="004E1323"/>
    <w:rsid w:val="004F4487"/>
    <w:rsid w:val="005048BB"/>
    <w:rsid w:val="005174B2"/>
    <w:rsid w:val="0052605A"/>
    <w:rsid w:val="00543CF1"/>
    <w:rsid w:val="0056176D"/>
    <w:rsid w:val="005641D9"/>
    <w:rsid w:val="00567F2C"/>
    <w:rsid w:val="00572703"/>
    <w:rsid w:val="00597B3F"/>
    <w:rsid w:val="005A3169"/>
    <w:rsid w:val="005B3AA6"/>
    <w:rsid w:val="005D0D2A"/>
    <w:rsid w:val="005F004C"/>
    <w:rsid w:val="005F01E8"/>
    <w:rsid w:val="005F032F"/>
    <w:rsid w:val="00631968"/>
    <w:rsid w:val="006350EA"/>
    <w:rsid w:val="006352A3"/>
    <w:rsid w:val="006408FA"/>
    <w:rsid w:val="00642A87"/>
    <w:rsid w:val="00662EEC"/>
    <w:rsid w:val="00663F29"/>
    <w:rsid w:val="006958C8"/>
    <w:rsid w:val="006A33E8"/>
    <w:rsid w:val="006B56A7"/>
    <w:rsid w:val="006C294B"/>
    <w:rsid w:val="006C41B4"/>
    <w:rsid w:val="00704F55"/>
    <w:rsid w:val="007126F6"/>
    <w:rsid w:val="0072141A"/>
    <w:rsid w:val="00726942"/>
    <w:rsid w:val="00737D0A"/>
    <w:rsid w:val="00742F3C"/>
    <w:rsid w:val="00750ED6"/>
    <w:rsid w:val="00752A2E"/>
    <w:rsid w:val="00757A1F"/>
    <w:rsid w:val="00771F09"/>
    <w:rsid w:val="007867C8"/>
    <w:rsid w:val="007A72C6"/>
    <w:rsid w:val="007A79C9"/>
    <w:rsid w:val="007B352B"/>
    <w:rsid w:val="007C74CA"/>
    <w:rsid w:val="007D434D"/>
    <w:rsid w:val="007E5BF1"/>
    <w:rsid w:val="00832439"/>
    <w:rsid w:val="00832463"/>
    <w:rsid w:val="008337E7"/>
    <w:rsid w:val="0083556D"/>
    <w:rsid w:val="0087515B"/>
    <w:rsid w:val="00893473"/>
    <w:rsid w:val="008A76EF"/>
    <w:rsid w:val="008B613C"/>
    <w:rsid w:val="008B6874"/>
    <w:rsid w:val="008D3968"/>
    <w:rsid w:val="008D589A"/>
    <w:rsid w:val="008D60B1"/>
    <w:rsid w:val="009079C7"/>
    <w:rsid w:val="00920245"/>
    <w:rsid w:val="00920E69"/>
    <w:rsid w:val="00947598"/>
    <w:rsid w:val="00947DD9"/>
    <w:rsid w:val="00962D6C"/>
    <w:rsid w:val="009835F5"/>
    <w:rsid w:val="009846C9"/>
    <w:rsid w:val="009B41C2"/>
    <w:rsid w:val="009C1305"/>
    <w:rsid w:val="009D1ED5"/>
    <w:rsid w:val="009E2F36"/>
    <w:rsid w:val="009E39B8"/>
    <w:rsid w:val="009F2AF2"/>
    <w:rsid w:val="009F4A68"/>
    <w:rsid w:val="00A05255"/>
    <w:rsid w:val="00A3485E"/>
    <w:rsid w:val="00A53579"/>
    <w:rsid w:val="00A7319C"/>
    <w:rsid w:val="00A8062D"/>
    <w:rsid w:val="00A8073F"/>
    <w:rsid w:val="00AA4661"/>
    <w:rsid w:val="00AD2D45"/>
    <w:rsid w:val="00AF055C"/>
    <w:rsid w:val="00B1433D"/>
    <w:rsid w:val="00B357AC"/>
    <w:rsid w:val="00B376CA"/>
    <w:rsid w:val="00B700A3"/>
    <w:rsid w:val="00B72049"/>
    <w:rsid w:val="00B82343"/>
    <w:rsid w:val="00B905C6"/>
    <w:rsid w:val="00BA4810"/>
    <w:rsid w:val="00BB1E7A"/>
    <w:rsid w:val="00BB5BC8"/>
    <w:rsid w:val="00BB761C"/>
    <w:rsid w:val="00BC2579"/>
    <w:rsid w:val="00BC61C0"/>
    <w:rsid w:val="00BE4EFF"/>
    <w:rsid w:val="00BF24E2"/>
    <w:rsid w:val="00BF6331"/>
    <w:rsid w:val="00BF7E7E"/>
    <w:rsid w:val="00C05D2E"/>
    <w:rsid w:val="00C06F83"/>
    <w:rsid w:val="00C21F54"/>
    <w:rsid w:val="00C40CDA"/>
    <w:rsid w:val="00C43E9B"/>
    <w:rsid w:val="00C54065"/>
    <w:rsid w:val="00C70759"/>
    <w:rsid w:val="00C833D2"/>
    <w:rsid w:val="00CB05E6"/>
    <w:rsid w:val="00CC42DD"/>
    <w:rsid w:val="00CE4063"/>
    <w:rsid w:val="00CE4BF6"/>
    <w:rsid w:val="00CE6041"/>
    <w:rsid w:val="00D02180"/>
    <w:rsid w:val="00D2286D"/>
    <w:rsid w:val="00D2582C"/>
    <w:rsid w:val="00D35870"/>
    <w:rsid w:val="00D5400C"/>
    <w:rsid w:val="00D57D8D"/>
    <w:rsid w:val="00D7323F"/>
    <w:rsid w:val="00D85135"/>
    <w:rsid w:val="00DF140E"/>
    <w:rsid w:val="00DF5987"/>
    <w:rsid w:val="00E02E95"/>
    <w:rsid w:val="00E27C0E"/>
    <w:rsid w:val="00E422E6"/>
    <w:rsid w:val="00E50618"/>
    <w:rsid w:val="00E74FB7"/>
    <w:rsid w:val="00E961C5"/>
    <w:rsid w:val="00ED6D1F"/>
    <w:rsid w:val="00F06771"/>
    <w:rsid w:val="00F2030A"/>
    <w:rsid w:val="00F30F19"/>
    <w:rsid w:val="00F47230"/>
    <w:rsid w:val="00F4742A"/>
    <w:rsid w:val="00F54535"/>
    <w:rsid w:val="00F55A84"/>
    <w:rsid w:val="00F66E84"/>
    <w:rsid w:val="00F727C5"/>
    <w:rsid w:val="00F849FC"/>
    <w:rsid w:val="00FB0A68"/>
    <w:rsid w:val="00FD0C2A"/>
    <w:rsid w:val="00FD180D"/>
    <w:rsid w:val="00FD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8ECEAB-B2B3-447D-A0D1-527E89B7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47598"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rsid w:val="00947598"/>
    <w:pPr>
      <w:snapToGrid w:val="0"/>
      <w:ind w:leftChars="191" w:left="458"/>
      <w:jc w:val="both"/>
    </w:pPr>
    <w:rPr>
      <w:rFonts w:ascii="標楷體" w:eastAsia="標楷體"/>
      <w:sz w:val="32"/>
    </w:rPr>
  </w:style>
  <w:style w:type="paragraph" w:styleId="a5">
    <w:name w:val="header"/>
    <w:basedOn w:val="a"/>
    <w:link w:val="a6"/>
    <w:uiPriority w:val="99"/>
    <w:unhideWhenUsed/>
    <w:rsid w:val="00C70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759"/>
    <w:rPr>
      <w:kern w:val="2"/>
    </w:rPr>
  </w:style>
  <w:style w:type="paragraph" w:styleId="a7">
    <w:name w:val="footer"/>
    <w:basedOn w:val="a"/>
    <w:link w:val="a8"/>
    <w:uiPriority w:val="99"/>
    <w:unhideWhenUsed/>
    <w:rsid w:val="00C70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759"/>
    <w:rPr>
      <w:kern w:val="2"/>
    </w:rPr>
  </w:style>
  <w:style w:type="paragraph" w:styleId="a9">
    <w:name w:val="List Paragraph"/>
    <w:basedOn w:val="a"/>
    <w:uiPriority w:val="34"/>
    <w:qFormat/>
    <w:rsid w:val="009835F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9835F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4178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0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48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AD3E-A644-4098-A939-BED11B57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</Words>
  <Characters>764</Characters>
  <Application>Microsoft Office Word</Application>
  <DocSecurity>0</DocSecurity>
  <Lines>6</Lines>
  <Paragraphs>1</Paragraphs>
  <ScaleCrop>false</ScaleCrop>
  <Company>師大物理系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phy179</dc:creator>
  <cp:keywords/>
  <dc:description/>
  <cp:lastModifiedBy>Yuanhong Hsu</cp:lastModifiedBy>
  <cp:revision>2</cp:revision>
  <cp:lastPrinted>2015-11-02T03:24:00Z</cp:lastPrinted>
  <dcterms:created xsi:type="dcterms:W3CDTF">2015-11-03T07:12:00Z</dcterms:created>
  <dcterms:modified xsi:type="dcterms:W3CDTF">2015-11-03T07:12:00Z</dcterms:modified>
</cp:coreProperties>
</file>